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5A0" w:rsidRDefault="008635A0">
      <w:pPr>
        <w:ind w:firstLine="723"/>
        <w:rPr>
          <w:b/>
        </w:rPr>
      </w:pPr>
      <w:bookmarkStart w:id="0" w:name="_Toc173839712"/>
    </w:p>
    <w:p w:rsidR="008635A0" w:rsidRDefault="008635A0">
      <w:pPr>
        <w:widowControl/>
        <w:spacing w:line="375" w:lineRule="atLeast"/>
        <w:ind w:firstLine="964"/>
        <w:jc w:val="center"/>
        <w:rPr>
          <w:b/>
          <w:bCs/>
          <w:sz w:val="48"/>
          <w:szCs w:val="48"/>
        </w:rPr>
      </w:pPr>
    </w:p>
    <w:p w:rsidR="008635A0" w:rsidRDefault="008635A0">
      <w:pPr>
        <w:widowControl/>
        <w:spacing w:line="375" w:lineRule="atLeast"/>
        <w:ind w:firstLine="964"/>
        <w:jc w:val="center"/>
        <w:rPr>
          <w:b/>
          <w:bCs/>
          <w:sz w:val="48"/>
          <w:szCs w:val="48"/>
        </w:rPr>
      </w:pPr>
    </w:p>
    <w:p w:rsidR="008635A0" w:rsidRPr="00DE1822" w:rsidRDefault="000F4368">
      <w:pPr>
        <w:widowControl/>
        <w:spacing w:line="375" w:lineRule="atLeast"/>
        <w:jc w:val="center"/>
        <w:rPr>
          <w:b/>
          <w:bCs/>
          <w:sz w:val="44"/>
          <w:szCs w:val="44"/>
        </w:rPr>
      </w:pPr>
      <w:r w:rsidRPr="00DE1822">
        <w:rPr>
          <w:rFonts w:hint="eastAsia"/>
          <w:b/>
          <w:snapToGrid w:val="0"/>
          <w:sz w:val="44"/>
          <w:szCs w:val="44"/>
        </w:rPr>
        <w:t>扬州市北山污水处理厂一期工程安全</w:t>
      </w:r>
      <w:r w:rsidR="00DE1822" w:rsidRPr="00DE1822">
        <w:rPr>
          <w:rFonts w:hint="eastAsia"/>
          <w:b/>
          <w:snapToGrid w:val="0"/>
          <w:sz w:val="44"/>
          <w:szCs w:val="44"/>
        </w:rPr>
        <w:t>性</w:t>
      </w:r>
      <w:r w:rsidRPr="00DE1822">
        <w:rPr>
          <w:rFonts w:hint="eastAsia"/>
          <w:b/>
          <w:snapToGrid w:val="0"/>
          <w:sz w:val="44"/>
          <w:szCs w:val="44"/>
        </w:rPr>
        <w:t>评估</w:t>
      </w:r>
      <w:r w:rsidR="00DE1822" w:rsidRPr="00DE1822">
        <w:rPr>
          <w:rFonts w:hint="eastAsia"/>
          <w:b/>
          <w:snapToGrid w:val="0"/>
          <w:sz w:val="44"/>
          <w:szCs w:val="44"/>
        </w:rPr>
        <w:t>服务</w:t>
      </w:r>
    </w:p>
    <w:p w:rsidR="008635A0" w:rsidRDefault="008635A0">
      <w:pPr>
        <w:widowControl/>
        <w:spacing w:line="375" w:lineRule="atLeast"/>
        <w:jc w:val="center"/>
        <w:rPr>
          <w:b/>
          <w:sz w:val="48"/>
          <w:szCs w:val="48"/>
        </w:rPr>
      </w:pPr>
    </w:p>
    <w:p w:rsidR="008635A0" w:rsidRDefault="008635A0">
      <w:pPr>
        <w:widowControl/>
        <w:spacing w:line="375" w:lineRule="atLeast"/>
        <w:ind w:firstLine="1044"/>
        <w:jc w:val="center"/>
        <w:rPr>
          <w:b/>
          <w:sz w:val="52"/>
          <w:szCs w:val="52"/>
        </w:rPr>
      </w:pPr>
    </w:p>
    <w:p w:rsidR="008635A0" w:rsidRDefault="000F4368">
      <w:pPr>
        <w:widowControl/>
        <w:spacing w:line="375" w:lineRule="atLeast"/>
        <w:jc w:val="center"/>
        <w:rPr>
          <w:b/>
          <w:spacing w:val="100"/>
          <w:sz w:val="84"/>
          <w:szCs w:val="84"/>
        </w:rPr>
      </w:pPr>
      <w:r>
        <w:rPr>
          <w:rFonts w:hint="eastAsia"/>
          <w:b/>
          <w:spacing w:val="100"/>
          <w:sz w:val="84"/>
          <w:szCs w:val="84"/>
        </w:rPr>
        <w:t>招标文件</w:t>
      </w:r>
    </w:p>
    <w:p w:rsidR="008635A0" w:rsidRDefault="008635A0">
      <w:pPr>
        <w:pStyle w:val="ac"/>
        <w:ind w:firstLine="1446"/>
        <w:jc w:val="center"/>
        <w:outlineLvl w:val="0"/>
        <w:rPr>
          <w:rFonts w:eastAsia="宋体" w:hAnsi="宋体"/>
          <w:b/>
          <w:sz w:val="72"/>
          <w:szCs w:val="72"/>
        </w:rPr>
      </w:pPr>
    </w:p>
    <w:p w:rsidR="008635A0" w:rsidRDefault="008635A0">
      <w:pPr>
        <w:pStyle w:val="ac"/>
        <w:ind w:firstLineChars="1450" w:firstLine="4076"/>
        <w:jc w:val="left"/>
        <w:outlineLvl w:val="0"/>
        <w:rPr>
          <w:rFonts w:eastAsia="宋体" w:hAnsi="宋体"/>
          <w:b/>
        </w:rPr>
      </w:pPr>
    </w:p>
    <w:p w:rsidR="008635A0" w:rsidRDefault="008635A0" w:rsidP="00303A2E">
      <w:pPr>
        <w:pStyle w:val="ac"/>
        <w:ind w:firstLineChars="1450" w:firstLine="4064"/>
        <w:jc w:val="left"/>
        <w:outlineLvl w:val="0"/>
        <w:rPr>
          <w:b/>
        </w:rPr>
      </w:pPr>
    </w:p>
    <w:p w:rsidR="008635A0" w:rsidRDefault="008635A0" w:rsidP="00303A2E">
      <w:pPr>
        <w:pStyle w:val="ac"/>
        <w:ind w:firstLineChars="1450" w:firstLine="4064"/>
        <w:jc w:val="left"/>
        <w:outlineLvl w:val="0"/>
        <w:rPr>
          <w:b/>
        </w:rPr>
      </w:pPr>
    </w:p>
    <w:p w:rsidR="008635A0" w:rsidRDefault="008635A0" w:rsidP="00303A2E">
      <w:pPr>
        <w:pStyle w:val="ac"/>
        <w:ind w:firstLineChars="1450" w:firstLine="4064"/>
        <w:jc w:val="left"/>
        <w:outlineLvl w:val="0"/>
        <w:rPr>
          <w:b/>
        </w:rPr>
      </w:pPr>
    </w:p>
    <w:p w:rsidR="008635A0" w:rsidRDefault="008635A0" w:rsidP="00303A2E">
      <w:pPr>
        <w:pStyle w:val="ac"/>
        <w:ind w:firstLineChars="1450" w:firstLine="4064"/>
        <w:jc w:val="left"/>
        <w:outlineLvl w:val="0"/>
        <w:rPr>
          <w:b/>
        </w:rPr>
      </w:pPr>
    </w:p>
    <w:p w:rsidR="008635A0" w:rsidRDefault="008635A0" w:rsidP="00303A2E">
      <w:pPr>
        <w:pStyle w:val="ac"/>
        <w:ind w:firstLineChars="1450" w:firstLine="4064"/>
        <w:jc w:val="left"/>
        <w:outlineLvl w:val="0"/>
        <w:rPr>
          <w:b/>
        </w:rPr>
      </w:pPr>
    </w:p>
    <w:p w:rsidR="008635A0" w:rsidRDefault="008635A0" w:rsidP="00303A2E">
      <w:pPr>
        <w:pStyle w:val="ac"/>
        <w:ind w:firstLineChars="1450" w:firstLine="4064"/>
        <w:jc w:val="left"/>
        <w:outlineLvl w:val="0"/>
        <w:rPr>
          <w:b/>
        </w:rPr>
      </w:pPr>
    </w:p>
    <w:p w:rsidR="008635A0" w:rsidRDefault="008635A0">
      <w:pPr>
        <w:spacing w:line="360" w:lineRule="auto"/>
        <w:rPr>
          <w:b/>
          <w:sz w:val="32"/>
          <w:szCs w:val="32"/>
        </w:rPr>
      </w:pPr>
    </w:p>
    <w:p w:rsidR="008635A0" w:rsidRDefault="000F4368">
      <w:pPr>
        <w:spacing w:line="360" w:lineRule="auto"/>
        <w:ind w:firstLineChars="509" w:firstLine="1635"/>
        <w:rPr>
          <w:rFonts w:cs="宋体"/>
          <w:b/>
          <w:bCs/>
          <w:sz w:val="32"/>
          <w:szCs w:val="32"/>
        </w:rPr>
      </w:pPr>
      <w:r>
        <w:rPr>
          <w:rFonts w:cs="宋体" w:hint="eastAsia"/>
          <w:b/>
          <w:bCs/>
          <w:sz w:val="32"/>
          <w:szCs w:val="32"/>
        </w:rPr>
        <w:t>招  标  人：扬州市洁源排水有限公司</w:t>
      </w:r>
    </w:p>
    <w:p w:rsidR="008635A0" w:rsidRDefault="008635A0">
      <w:pPr>
        <w:widowControl/>
        <w:spacing w:line="360" w:lineRule="auto"/>
        <w:ind w:firstLineChars="309" w:firstLine="993"/>
        <w:rPr>
          <w:rFonts w:cs="宋体"/>
          <w:b/>
          <w:bCs/>
          <w:sz w:val="32"/>
          <w:szCs w:val="32"/>
        </w:rPr>
      </w:pPr>
    </w:p>
    <w:p w:rsidR="008635A0" w:rsidRDefault="000F4368">
      <w:pPr>
        <w:widowControl/>
        <w:spacing w:line="360" w:lineRule="auto"/>
        <w:ind w:firstLineChars="609" w:firstLine="1956"/>
        <w:rPr>
          <w:rFonts w:cs="宋体"/>
          <w:b/>
          <w:bCs/>
          <w:sz w:val="32"/>
          <w:szCs w:val="32"/>
          <w:u w:val="single"/>
        </w:rPr>
      </w:pPr>
      <w:r>
        <w:rPr>
          <w:rFonts w:cs="宋体" w:hint="eastAsia"/>
          <w:b/>
          <w:bCs/>
          <w:sz w:val="32"/>
          <w:szCs w:val="32"/>
        </w:rPr>
        <w:t>发 放 时 间：2020年3月</w:t>
      </w:r>
    </w:p>
    <w:p w:rsidR="008635A0" w:rsidRDefault="008635A0">
      <w:pPr>
        <w:widowControl/>
        <w:spacing w:beforeAutospacing="1" w:afterAutospacing="1" w:line="432" w:lineRule="auto"/>
        <w:ind w:firstLineChars="392" w:firstLine="1181"/>
        <w:rPr>
          <w:rFonts w:cs="宋体"/>
          <w:b/>
          <w:bCs/>
          <w:sz w:val="30"/>
          <w:szCs w:val="30"/>
        </w:rPr>
      </w:pPr>
    </w:p>
    <w:p w:rsidR="008635A0" w:rsidRDefault="008635A0">
      <w:pPr>
        <w:pStyle w:val="ac"/>
        <w:ind w:firstLine="562"/>
        <w:rPr>
          <w:rFonts w:eastAsia="宋体" w:hAnsi="宋体"/>
          <w:b/>
        </w:rPr>
      </w:pPr>
    </w:p>
    <w:p w:rsidR="008635A0" w:rsidRDefault="000F4368">
      <w:pPr>
        <w:pStyle w:val="ac"/>
        <w:ind w:firstLine="883"/>
        <w:jc w:val="center"/>
        <w:rPr>
          <w:rFonts w:eastAsia="宋体" w:hAnsi="宋体"/>
          <w:b/>
          <w:sz w:val="44"/>
          <w:szCs w:val="44"/>
        </w:rPr>
      </w:pPr>
      <w:r>
        <w:rPr>
          <w:rFonts w:eastAsia="宋体" w:hAnsi="宋体"/>
          <w:b/>
          <w:sz w:val="44"/>
          <w:szCs w:val="44"/>
        </w:rPr>
        <w:t>目   录</w:t>
      </w:r>
    </w:p>
    <w:p w:rsidR="008635A0" w:rsidRDefault="008635A0">
      <w:pPr>
        <w:pStyle w:val="30"/>
        <w:spacing w:line="460" w:lineRule="exact"/>
        <w:ind w:leftChars="0" w:left="0" w:firstLineChars="375" w:firstLine="900"/>
        <w:rPr>
          <w:sz w:val="24"/>
          <w:szCs w:val="24"/>
        </w:rPr>
      </w:pPr>
    </w:p>
    <w:p w:rsidR="008635A0" w:rsidRDefault="008635A0">
      <w:pPr>
        <w:rPr>
          <w:rFonts w:ascii="Tahoma" w:hAnsi="Tahoma"/>
          <w:kern w:val="2"/>
          <w:sz w:val="24"/>
          <w:szCs w:val="20"/>
        </w:rPr>
      </w:pPr>
    </w:p>
    <w:p w:rsidR="008635A0" w:rsidRDefault="000F4368">
      <w:pPr>
        <w:autoSpaceDE w:val="0"/>
        <w:autoSpaceDN w:val="0"/>
        <w:adjustRightInd w:val="0"/>
        <w:spacing w:line="480" w:lineRule="auto"/>
        <w:jc w:val="left"/>
        <w:outlineLvl w:val="0"/>
        <w:rPr>
          <w:rFonts w:ascii="楷体" w:eastAsia="楷体" w:hAnsi="楷体" w:cs="楷体"/>
          <w:sz w:val="32"/>
          <w:szCs w:val="32"/>
          <w:lang w:val="zh-CN"/>
        </w:rPr>
      </w:pPr>
      <w:r>
        <w:rPr>
          <w:rFonts w:ascii="楷体" w:eastAsia="楷体" w:hAnsi="楷体" w:cs="楷体" w:hint="eastAsia"/>
          <w:sz w:val="32"/>
          <w:szCs w:val="32"/>
          <w:lang w:val="zh-CN"/>
        </w:rPr>
        <w:t>一、投标须知前附表</w:t>
      </w:r>
    </w:p>
    <w:p w:rsidR="008635A0" w:rsidRDefault="000F4368">
      <w:pPr>
        <w:autoSpaceDE w:val="0"/>
        <w:autoSpaceDN w:val="0"/>
        <w:adjustRightInd w:val="0"/>
        <w:spacing w:line="480" w:lineRule="auto"/>
        <w:jc w:val="left"/>
        <w:rPr>
          <w:rFonts w:ascii="楷体" w:eastAsia="楷体" w:hAnsi="楷体" w:cs="楷体"/>
          <w:sz w:val="32"/>
          <w:szCs w:val="32"/>
          <w:lang w:val="zh-CN"/>
        </w:rPr>
      </w:pPr>
      <w:r>
        <w:rPr>
          <w:rFonts w:ascii="楷体" w:eastAsia="楷体" w:hAnsi="楷体" w:cs="楷体" w:hint="eastAsia"/>
          <w:sz w:val="32"/>
          <w:szCs w:val="32"/>
          <w:lang w:val="zh-CN"/>
        </w:rPr>
        <w:t>二、投标须知</w:t>
      </w:r>
    </w:p>
    <w:p w:rsidR="008635A0" w:rsidRDefault="000F4368">
      <w:pPr>
        <w:autoSpaceDE w:val="0"/>
        <w:autoSpaceDN w:val="0"/>
        <w:adjustRightInd w:val="0"/>
        <w:spacing w:line="480" w:lineRule="auto"/>
        <w:ind w:firstLine="500"/>
        <w:jc w:val="left"/>
        <w:rPr>
          <w:rFonts w:ascii="楷体" w:eastAsia="楷体" w:hAnsi="楷体" w:cs="楷体"/>
          <w:sz w:val="32"/>
          <w:szCs w:val="32"/>
          <w:lang w:val="zh-CN"/>
        </w:rPr>
      </w:pPr>
      <w:r>
        <w:rPr>
          <w:rFonts w:ascii="楷体" w:eastAsia="楷体" w:hAnsi="楷体" w:cs="楷体" w:hint="eastAsia"/>
          <w:sz w:val="32"/>
          <w:szCs w:val="32"/>
          <w:lang w:val="zh-CN"/>
        </w:rPr>
        <w:t>（一）总则</w:t>
      </w:r>
    </w:p>
    <w:p w:rsidR="008635A0" w:rsidRDefault="000F4368">
      <w:pPr>
        <w:autoSpaceDE w:val="0"/>
        <w:autoSpaceDN w:val="0"/>
        <w:adjustRightInd w:val="0"/>
        <w:spacing w:line="480" w:lineRule="auto"/>
        <w:ind w:firstLine="500"/>
        <w:jc w:val="left"/>
        <w:rPr>
          <w:rFonts w:ascii="楷体" w:eastAsia="楷体" w:hAnsi="楷体" w:cs="楷体"/>
          <w:sz w:val="32"/>
          <w:szCs w:val="32"/>
          <w:lang w:val="zh-CN"/>
        </w:rPr>
      </w:pPr>
      <w:r>
        <w:rPr>
          <w:rFonts w:ascii="楷体" w:eastAsia="楷体" w:hAnsi="楷体" w:cs="楷体" w:hint="eastAsia"/>
          <w:sz w:val="32"/>
          <w:szCs w:val="32"/>
          <w:lang w:val="zh-CN"/>
        </w:rPr>
        <w:t>（二）资格审查要求</w:t>
      </w:r>
    </w:p>
    <w:p w:rsidR="008635A0" w:rsidRDefault="000F4368">
      <w:pPr>
        <w:autoSpaceDE w:val="0"/>
        <w:autoSpaceDN w:val="0"/>
        <w:adjustRightInd w:val="0"/>
        <w:spacing w:line="480" w:lineRule="auto"/>
        <w:ind w:firstLine="500"/>
        <w:jc w:val="left"/>
        <w:rPr>
          <w:rFonts w:ascii="楷体" w:eastAsia="楷体" w:hAnsi="楷体" w:cs="楷体"/>
          <w:sz w:val="32"/>
          <w:szCs w:val="32"/>
          <w:lang w:val="zh-CN"/>
        </w:rPr>
      </w:pPr>
      <w:r>
        <w:rPr>
          <w:rFonts w:ascii="楷体" w:eastAsia="楷体" w:hAnsi="楷体" w:cs="楷体" w:hint="eastAsia"/>
          <w:sz w:val="32"/>
          <w:szCs w:val="32"/>
          <w:lang w:val="zh-CN"/>
        </w:rPr>
        <w:t>（三）招标文件</w:t>
      </w:r>
    </w:p>
    <w:p w:rsidR="008635A0" w:rsidRDefault="000F4368">
      <w:pPr>
        <w:autoSpaceDE w:val="0"/>
        <w:autoSpaceDN w:val="0"/>
        <w:adjustRightInd w:val="0"/>
        <w:spacing w:line="480" w:lineRule="auto"/>
        <w:ind w:firstLine="500"/>
        <w:jc w:val="left"/>
        <w:rPr>
          <w:rFonts w:ascii="楷体" w:eastAsia="楷体" w:hAnsi="楷体" w:cs="楷体"/>
          <w:sz w:val="32"/>
          <w:szCs w:val="32"/>
          <w:lang w:val="zh-CN"/>
        </w:rPr>
      </w:pPr>
      <w:r>
        <w:rPr>
          <w:rFonts w:ascii="楷体" w:eastAsia="楷体" w:hAnsi="楷体" w:cs="楷体" w:hint="eastAsia"/>
          <w:sz w:val="32"/>
          <w:szCs w:val="32"/>
          <w:lang w:val="zh-CN"/>
        </w:rPr>
        <w:t>（四）投标文件的编制</w:t>
      </w:r>
    </w:p>
    <w:p w:rsidR="008635A0" w:rsidRDefault="00236E79">
      <w:pPr>
        <w:autoSpaceDE w:val="0"/>
        <w:autoSpaceDN w:val="0"/>
        <w:adjustRightInd w:val="0"/>
        <w:spacing w:line="480" w:lineRule="auto"/>
        <w:ind w:firstLine="500"/>
        <w:jc w:val="left"/>
        <w:rPr>
          <w:rFonts w:ascii="楷体" w:eastAsia="楷体" w:hAnsi="楷体" w:cs="楷体"/>
          <w:sz w:val="32"/>
          <w:szCs w:val="32"/>
          <w:lang w:val="zh-CN"/>
        </w:rPr>
      </w:pPr>
      <w:r>
        <w:rPr>
          <w:rFonts w:ascii="楷体" w:eastAsia="楷体" w:hAnsi="楷体" w:cs="楷体" w:hint="eastAsia"/>
          <w:sz w:val="32"/>
          <w:szCs w:val="32"/>
          <w:lang w:val="zh-CN"/>
        </w:rPr>
        <w:t>（五）投标文件的递</w:t>
      </w:r>
      <w:r w:rsidR="000F4368">
        <w:rPr>
          <w:rFonts w:ascii="楷体" w:eastAsia="楷体" w:hAnsi="楷体" w:cs="楷体" w:hint="eastAsia"/>
          <w:sz w:val="32"/>
          <w:szCs w:val="32"/>
          <w:lang w:val="zh-CN"/>
        </w:rPr>
        <w:t>交</w:t>
      </w:r>
    </w:p>
    <w:p w:rsidR="008635A0" w:rsidRDefault="000F4368">
      <w:pPr>
        <w:autoSpaceDE w:val="0"/>
        <w:autoSpaceDN w:val="0"/>
        <w:adjustRightInd w:val="0"/>
        <w:spacing w:line="480" w:lineRule="auto"/>
        <w:ind w:firstLine="500"/>
        <w:jc w:val="left"/>
        <w:rPr>
          <w:rFonts w:ascii="楷体" w:eastAsia="楷体" w:hAnsi="楷体" w:cs="楷体"/>
          <w:sz w:val="32"/>
          <w:szCs w:val="32"/>
          <w:lang w:val="zh-CN"/>
        </w:rPr>
      </w:pPr>
      <w:r>
        <w:rPr>
          <w:rFonts w:ascii="楷体" w:eastAsia="楷体" w:hAnsi="楷体" w:cs="楷体" w:hint="eastAsia"/>
          <w:sz w:val="32"/>
          <w:szCs w:val="32"/>
          <w:lang w:val="zh-CN"/>
        </w:rPr>
        <w:t>（六）开标</w:t>
      </w:r>
    </w:p>
    <w:p w:rsidR="008635A0" w:rsidRDefault="000F4368">
      <w:pPr>
        <w:autoSpaceDE w:val="0"/>
        <w:autoSpaceDN w:val="0"/>
        <w:adjustRightInd w:val="0"/>
        <w:spacing w:line="480" w:lineRule="auto"/>
        <w:ind w:firstLine="500"/>
        <w:jc w:val="left"/>
        <w:rPr>
          <w:rFonts w:ascii="楷体" w:eastAsia="楷体" w:hAnsi="楷体" w:cs="楷体"/>
          <w:sz w:val="32"/>
          <w:szCs w:val="32"/>
          <w:lang w:val="zh-CN"/>
        </w:rPr>
      </w:pPr>
      <w:r>
        <w:rPr>
          <w:rFonts w:ascii="楷体" w:eastAsia="楷体" w:hAnsi="楷体" w:cs="楷体" w:hint="eastAsia"/>
          <w:sz w:val="32"/>
          <w:szCs w:val="32"/>
          <w:lang w:val="zh-CN"/>
        </w:rPr>
        <w:t>（七）评标</w:t>
      </w:r>
    </w:p>
    <w:p w:rsidR="008635A0" w:rsidRDefault="000F4368">
      <w:pPr>
        <w:autoSpaceDE w:val="0"/>
        <w:autoSpaceDN w:val="0"/>
        <w:adjustRightInd w:val="0"/>
        <w:spacing w:line="480" w:lineRule="auto"/>
        <w:ind w:firstLine="500"/>
        <w:jc w:val="left"/>
        <w:rPr>
          <w:rFonts w:ascii="楷体" w:eastAsia="楷体" w:hAnsi="楷体" w:cs="楷体"/>
          <w:sz w:val="32"/>
          <w:szCs w:val="32"/>
          <w:lang w:val="zh-CN"/>
        </w:rPr>
      </w:pPr>
      <w:r>
        <w:rPr>
          <w:rFonts w:ascii="楷体" w:eastAsia="楷体" w:hAnsi="楷体" w:cs="楷体" w:hint="eastAsia"/>
          <w:sz w:val="32"/>
          <w:szCs w:val="32"/>
          <w:lang w:val="zh-CN"/>
        </w:rPr>
        <w:t>（八）合同的授予</w:t>
      </w:r>
    </w:p>
    <w:p w:rsidR="00236E79" w:rsidRDefault="00236E79">
      <w:pPr>
        <w:autoSpaceDE w:val="0"/>
        <w:autoSpaceDN w:val="0"/>
        <w:adjustRightInd w:val="0"/>
        <w:spacing w:line="480" w:lineRule="auto"/>
        <w:ind w:firstLine="500"/>
        <w:jc w:val="left"/>
        <w:rPr>
          <w:rFonts w:ascii="楷体" w:eastAsia="楷体" w:hAnsi="楷体" w:cs="楷体"/>
          <w:sz w:val="32"/>
          <w:szCs w:val="32"/>
          <w:lang w:val="zh-CN"/>
        </w:rPr>
      </w:pPr>
      <w:r>
        <w:rPr>
          <w:rFonts w:ascii="楷体" w:eastAsia="楷体" w:hAnsi="楷体" w:cs="楷体" w:hint="eastAsia"/>
          <w:sz w:val="32"/>
          <w:szCs w:val="32"/>
          <w:lang w:val="zh-CN"/>
        </w:rPr>
        <w:t>（九）中标公示</w:t>
      </w:r>
    </w:p>
    <w:p w:rsidR="00236E79" w:rsidRDefault="00236E79">
      <w:pPr>
        <w:autoSpaceDE w:val="0"/>
        <w:autoSpaceDN w:val="0"/>
        <w:adjustRightInd w:val="0"/>
        <w:spacing w:line="480" w:lineRule="auto"/>
        <w:ind w:firstLine="500"/>
        <w:jc w:val="left"/>
        <w:rPr>
          <w:rFonts w:ascii="楷体" w:eastAsia="楷体" w:hAnsi="楷体" w:cs="楷体"/>
          <w:sz w:val="32"/>
          <w:szCs w:val="32"/>
          <w:lang w:val="zh-CN"/>
        </w:rPr>
      </w:pPr>
      <w:r>
        <w:rPr>
          <w:rFonts w:ascii="楷体" w:eastAsia="楷体" w:hAnsi="楷体" w:cs="楷体" w:hint="eastAsia"/>
          <w:sz w:val="32"/>
          <w:szCs w:val="32"/>
          <w:lang w:val="zh-CN"/>
        </w:rPr>
        <w:t>（十）其他</w:t>
      </w:r>
    </w:p>
    <w:p w:rsidR="00236E79" w:rsidRDefault="00236E79" w:rsidP="00236E79">
      <w:pPr>
        <w:autoSpaceDE w:val="0"/>
        <w:autoSpaceDN w:val="0"/>
        <w:adjustRightInd w:val="0"/>
        <w:spacing w:line="480" w:lineRule="auto"/>
        <w:jc w:val="left"/>
        <w:rPr>
          <w:rFonts w:ascii="楷体" w:eastAsia="楷体" w:hAnsi="楷体" w:cs="楷体"/>
          <w:sz w:val="32"/>
          <w:szCs w:val="32"/>
          <w:lang w:val="zh-CN"/>
        </w:rPr>
      </w:pPr>
      <w:r>
        <w:rPr>
          <w:rFonts w:ascii="楷体" w:eastAsia="楷体" w:hAnsi="楷体" w:cs="楷体" w:hint="eastAsia"/>
          <w:sz w:val="32"/>
          <w:szCs w:val="32"/>
          <w:lang w:val="zh-CN"/>
        </w:rPr>
        <w:t>三、评标原则及办法</w:t>
      </w:r>
    </w:p>
    <w:p w:rsidR="008635A0" w:rsidRDefault="00236E79">
      <w:pPr>
        <w:autoSpaceDE w:val="0"/>
        <w:autoSpaceDN w:val="0"/>
        <w:adjustRightInd w:val="0"/>
        <w:spacing w:line="480" w:lineRule="auto"/>
        <w:jc w:val="left"/>
        <w:rPr>
          <w:rFonts w:ascii="楷体" w:eastAsia="楷体" w:hAnsi="楷体" w:cs="楷体"/>
          <w:sz w:val="32"/>
          <w:szCs w:val="32"/>
          <w:lang w:val="zh-CN"/>
        </w:rPr>
      </w:pPr>
      <w:r>
        <w:rPr>
          <w:rFonts w:ascii="楷体" w:eastAsia="楷体" w:hAnsi="楷体" w:cs="楷体" w:hint="eastAsia"/>
          <w:sz w:val="32"/>
          <w:szCs w:val="32"/>
          <w:lang w:val="zh-CN"/>
        </w:rPr>
        <w:t>四、</w:t>
      </w:r>
      <w:r w:rsidR="000F4368">
        <w:rPr>
          <w:rFonts w:ascii="楷体" w:eastAsia="楷体" w:hAnsi="楷体" w:cs="楷体" w:hint="eastAsia"/>
          <w:sz w:val="32"/>
          <w:szCs w:val="32"/>
          <w:lang w:val="zh-CN"/>
        </w:rPr>
        <w:t>投标文件部分格式（其他需要的材料由投标人视情况自拟）</w:t>
      </w:r>
    </w:p>
    <w:p w:rsidR="008635A0" w:rsidRPr="0006611A" w:rsidRDefault="0006611A" w:rsidP="0006611A">
      <w:pPr>
        <w:spacing w:line="460" w:lineRule="exact"/>
        <w:rPr>
          <w:rFonts w:ascii="华文楷体" w:eastAsia="华文楷体" w:hAnsi="华文楷体"/>
          <w:sz w:val="32"/>
          <w:szCs w:val="32"/>
        </w:rPr>
      </w:pPr>
      <w:r w:rsidRPr="0006611A">
        <w:rPr>
          <w:rFonts w:ascii="华文楷体" w:eastAsia="华文楷体" w:hAnsi="华文楷体" w:hint="eastAsia"/>
          <w:sz w:val="32"/>
          <w:szCs w:val="32"/>
        </w:rPr>
        <w:t>五、合同</w:t>
      </w:r>
      <w:r w:rsidR="003F4823">
        <w:rPr>
          <w:rFonts w:ascii="华文楷体" w:eastAsia="华文楷体" w:hAnsi="华文楷体" w:hint="eastAsia"/>
          <w:sz w:val="32"/>
          <w:szCs w:val="32"/>
        </w:rPr>
        <w:t>及格式</w:t>
      </w:r>
    </w:p>
    <w:p w:rsidR="008635A0" w:rsidRDefault="008635A0">
      <w:pPr>
        <w:spacing w:line="360" w:lineRule="auto"/>
        <w:jc w:val="center"/>
        <w:rPr>
          <w:b/>
        </w:rPr>
      </w:pPr>
    </w:p>
    <w:p w:rsidR="008635A0" w:rsidRDefault="000F4368">
      <w:pPr>
        <w:spacing w:line="360" w:lineRule="auto"/>
        <w:jc w:val="center"/>
        <w:rPr>
          <w:b/>
        </w:rPr>
      </w:pPr>
      <w:r>
        <w:rPr>
          <w:b/>
        </w:rPr>
        <w:br w:type="page"/>
      </w:r>
    </w:p>
    <w:p w:rsidR="00DE1822" w:rsidRPr="00DE1822" w:rsidRDefault="00DE1822" w:rsidP="00DE1822">
      <w:pPr>
        <w:pStyle w:val="2"/>
        <w:numPr>
          <w:ilvl w:val="0"/>
          <w:numId w:val="7"/>
        </w:numPr>
        <w:spacing w:line="360" w:lineRule="auto"/>
        <w:jc w:val="center"/>
        <w:rPr>
          <w:rFonts w:asciiTheme="majorEastAsia" w:eastAsiaTheme="majorEastAsia" w:hAnsiTheme="majorEastAsia"/>
          <w:bCs/>
          <w:sz w:val="36"/>
          <w:szCs w:val="36"/>
        </w:rPr>
      </w:pPr>
      <w:bookmarkStart w:id="1" w:name="_Toc17216785"/>
      <w:bookmarkStart w:id="2" w:name="_Toc173839713"/>
      <w:r>
        <w:rPr>
          <w:rFonts w:asciiTheme="majorEastAsia" w:eastAsiaTheme="majorEastAsia" w:hAnsiTheme="majorEastAsia" w:hint="eastAsia"/>
          <w:bCs/>
          <w:sz w:val="36"/>
          <w:szCs w:val="36"/>
        </w:rPr>
        <w:lastRenderedPageBreak/>
        <w:t xml:space="preserve"> </w:t>
      </w:r>
      <w:r w:rsidRPr="00DE1822">
        <w:rPr>
          <w:rFonts w:asciiTheme="majorEastAsia" w:eastAsiaTheme="majorEastAsia" w:hAnsiTheme="majorEastAsia" w:hint="eastAsia"/>
          <w:bCs/>
          <w:sz w:val="36"/>
          <w:szCs w:val="36"/>
        </w:rPr>
        <w:t>投标须知</w:t>
      </w:r>
      <w:bookmarkEnd w:id="1"/>
      <w:bookmarkEnd w:id="2"/>
      <w:r w:rsidRPr="00DE1822">
        <w:rPr>
          <w:rFonts w:asciiTheme="majorEastAsia" w:eastAsiaTheme="majorEastAsia" w:hAnsiTheme="majorEastAsia" w:hint="eastAsia"/>
          <w:bCs/>
          <w:sz w:val="36"/>
          <w:szCs w:val="36"/>
        </w:rPr>
        <w:t>前附表</w:t>
      </w:r>
    </w:p>
    <w:p w:rsidR="008635A0" w:rsidRDefault="000F4368">
      <w:pPr>
        <w:spacing w:line="360" w:lineRule="auto"/>
        <w:jc w:val="center"/>
        <w:rPr>
          <w:b/>
        </w:rPr>
      </w:pPr>
      <w:r>
        <w:rPr>
          <w:rFonts w:hint="eastAsia"/>
          <w:b/>
        </w:rPr>
        <w:t xml:space="preserve"> </w:t>
      </w:r>
      <w:bookmarkEnd w:id="0"/>
    </w:p>
    <w:tbl>
      <w:tblPr>
        <w:tblW w:w="985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791"/>
        <w:gridCol w:w="456"/>
        <w:gridCol w:w="2580"/>
        <w:gridCol w:w="1516"/>
        <w:gridCol w:w="258"/>
        <w:gridCol w:w="451"/>
        <w:gridCol w:w="2802"/>
      </w:tblGrid>
      <w:tr w:rsidR="008635A0">
        <w:trPr>
          <w:trHeight w:val="418"/>
          <w:jc w:val="center"/>
        </w:trPr>
        <w:tc>
          <w:tcPr>
            <w:tcW w:w="1791" w:type="dxa"/>
            <w:vAlign w:val="center"/>
          </w:tcPr>
          <w:p w:rsidR="008635A0" w:rsidRDefault="000F4368">
            <w:pPr>
              <w:snapToGrid w:val="0"/>
              <w:rPr>
                <w:snapToGrid w:val="0"/>
                <w:sz w:val="24"/>
                <w:szCs w:val="24"/>
              </w:rPr>
            </w:pPr>
            <w:bookmarkStart w:id="3" w:name="_Toc173839714"/>
            <w:r>
              <w:rPr>
                <w:rFonts w:hint="eastAsia"/>
                <w:snapToGrid w:val="0"/>
                <w:sz w:val="24"/>
                <w:szCs w:val="24"/>
              </w:rPr>
              <w:t>招标人</w:t>
            </w:r>
          </w:p>
        </w:tc>
        <w:tc>
          <w:tcPr>
            <w:tcW w:w="8063" w:type="dxa"/>
            <w:gridSpan w:val="6"/>
            <w:vAlign w:val="center"/>
          </w:tcPr>
          <w:p w:rsidR="008635A0" w:rsidRDefault="000F4368">
            <w:pPr>
              <w:snapToGrid w:val="0"/>
              <w:rPr>
                <w:snapToGrid w:val="0"/>
                <w:sz w:val="24"/>
                <w:szCs w:val="24"/>
              </w:rPr>
            </w:pPr>
            <w:r>
              <w:rPr>
                <w:rFonts w:cs="宋体" w:hint="eastAsia"/>
                <w:sz w:val="24"/>
                <w:szCs w:val="24"/>
                <w:shd w:val="clear" w:color="auto" w:fill="FFFFFF"/>
              </w:rPr>
              <w:t>扬州市洁源排水有限公司</w:t>
            </w:r>
          </w:p>
        </w:tc>
      </w:tr>
      <w:tr w:rsidR="008635A0">
        <w:trPr>
          <w:trHeight w:val="554"/>
          <w:jc w:val="center"/>
        </w:trPr>
        <w:tc>
          <w:tcPr>
            <w:tcW w:w="1791" w:type="dxa"/>
            <w:vAlign w:val="center"/>
          </w:tcPr>
          <w:p w:rsidR="008635A0" w:rsidRDefault="000F4368">
            <w:pPr>
              <w:widowControl/>
              <w:spacing w:line="219" w:lineRule="atLeast"/>
              <w:rPr>
                <w:rFonts w:cs="宋体"/>
                <w:color w:val="222222"/>
                <w:sz w:val="24"/>
                <w:szCs w:val="24"/>
              </w:rPr>
            </w:pPr>
            <w:r>
              <w:rPr>
                <w:rFonts w:cs="宋体" w:hint="eastAsia"/>
                <w:color w:val="222222"/>
                <w:sz w:val="24"/>
                <w:szCs w:val="24"/>
              </w:rPr>
              <w:t>工程名称</w:t>
            </w:r>
          </w:p>
        </w:tc>
        <w:tc>
          <w:tcPr>
            <w:tcW w:w="8063" w:type="dxa"/>
            <w:gridSpan w:val="6"/>
            <w:vAlign w:val="center"/>
          </w:tcPr>
          <w:p w:rsidR="008635A0" w:rsidRDefault="000F4368">
            <w:pPr>
              <w:widowControl/>
              <w:spacing w:line="225" w:lineRule="atLeast"/>
              <w:rPr>
                <w:rFonts w:cs="宋体"/>
                <w:sz w:val="24"/>
                <w:szCs w:val="24"/>
              </w:rPr>
            </w:pPr>
            <w:r>
              <w:rPr>
                <w:rFonts w:cs="宋体" w:hint="eastAsia"/>
                <w:snapToGrid w:val="0"/>
                <w:sz w:val="24"/>
                <w:szCs w:val="24"/>
              </w:rPr>
              <w:t>扬州市北山污水处理厂一期工程安全</w:t>
            </w:r>
            <w:r w:rsidR="00DE1822">
              <w:rPr>
                <w:rFonts w:cs="宋体" w:hint="eastAsia"/>
                <w:snapToGrid w:val="0"/>
                <w:sz w:val="24"/>
                <w:szCs w:val="24"/>
              </w:rPr>
              <w:t>性</w:t>
            </w:r>
            <w:r>
              <w:rPr>
                <w:rFonts w:cs="宋体" w:hint="eastAsia"/>
                <w:snapToGrid w:val="0"/>
                <w:sz w:val="24"/>
                <w:szCs w:val="24"/>
              </w:rPr>
              <w:t>评估</w:t>
            </w:r>
            <w:r w:rsidR="00DE1822">
              <w:rPr>
                <w:rFonts w:cs="宋体" w:hint="eastAsia"/>
                <w:snapToGrid w:val="0"/>
                <w:sz w:val="24"/>
                <w:szCs w:val="24"/>
              </w:rPr>
              <w:t>服务</w:t>
            </w:r>
          </w:p>
        </w:tc>
      </w:tr>
      <w:tr w:rsidR="008635A0">
        <w:trPr>
          <w:trHeight w:val="554"/>
          <w:jc w:val="center"/>
        </w:trPr>
        <w:tc>
          <w:tcPr>
            <w:tcW w:w="1791" w:type="dxa"/>
            <w:vAlign w:val="center"/>
          </w:tcPr>
          <w:p w:rsidR="008635A0" w:rsidRDefault="000F4368">
            <w:pPr>
              <w:widowControl/>
              <w:spacing w:line="219" w:lineRule="atLeast"/>
              <w:rPr>
                <w:rFonts w:cs="宋体"/>
                <w:color w:val="222222"/>
                <w:sz w:val="24"/>
                <w:szCs w:val="24"/>
              </w:rPr>
            </w:pPr>
            <w:r>
              <w:rPr>
                <w:rFonts w:cs="宋体" w:hint="eastAsia"/>
                <w:color w:val="000000"/>
                <w:sz w:val="24"/>
                <w:szCs w:val="24"/>
              </w:rPr>
              <w:t>工程地点</w:t>
            </w:r>
          </w:p>
        </w:tc>
        <w:tc>
          <w:tcPr>
            <w:tcW w:w="8063" w:type="dxa"/>
            <w:gridSpan w:val="6"/>
            <w:vAlign w:val="center"/>
          </w:tcPr>
          <w:p w:rsidR="008635A0" w:rsidRDefault="000F4368">
            <w:pPr>
              <w:widowControl/>
              <w:spacing w:line="219" w:lineRule="atLeast"/>
              <w:rPr>
                <w:rFonts w:cs="宋体"/>
                <w:sz w:val="24"/>
                <w:szCs w:val="24"/>
              </w:rPr>
            </w:pPr>
            <w:r>
              <w:rPr>
                <w:rFonts w:cs="宋体"/>
                <w:color w:val="222222"/>
                <w:sz w:val="24"/>
                <w:szCs w:val="24"/>
              </w:rPr>
              <w:t>扬州市邗江区槐泗镇</w:t>
            </w:r>
          </w:p>
        </w:tc>
      </w:tr>
      <w:tr w:rsidR="008635A0">
        <w:trPr>
          <w:trHeight w:val="440"/>
          <w:jc w:val="center"/>
        </w:trPr>
        <w:tc>
          <w:tcPr>
            <w:tcW w:w="1791" w:type="dxa"/>
            <w:vAlign w:val="center"/>
          </w:tcPr>
          <w:p w:rsidR="008635A0" w:rsidRDefault="000F4368">
            <w:pPr>
              <w:snapToGrid w:val="0"/>
              <w:rPr>
                <w:snapToGrid w:val="0"/>
                <w:sz w:val="24"/>
                <w:szCs w:val="24"/>
              </w:rPr>
            </w:pPr>
            <w:r>
              <w:rPr>
                <w:rFonts w:hint="eastAsia"/>
                <w:sz w:val="24"/>
                <w:szCs w:val="24"/>
              </w:rPr>
              <w:t>工程概况</w:t>
            </w:r>
          </w:p>
        </w:tc>
        <w:tc>
          <w:tcPr>
            <w:tcW w:w="8063" w:type="dxa"/>
            <w:gridSpan w:val="6"/>
            <w:vAlign w:val="center"/>
          </w:tcPr>
          <w:p w:rsidR="008635A0" w:rsidRDefault="000F4368">
            <w:pPr>
              <w:widowControl/>
              <w:spacing w:line="219" w:lineRule="atLeast"/>
              <w:rPr>
                <w:rFonts w:cs="宋体"/>
                <w:sz w:val="24"/>
                <w:szCs w:val="24"/>
              </w:rPr>
            </w:pPr>
            <w:r>
              <w:rPr>
                <w:rFonts w:cs="宋体"/>
                <w:color w:val="222222"/>
                <w:sz w:val="24"/>
                <w:szCs w:val="24"/>
              </w:rPr>
              <w:t>为顺利推进扬州市北山污水处理厂一期工程项目的实施，改善城市水体环境，促进社会经济健康可持续发展，根据市规委会通过的规划设计方案，我公司需在小运河东侧和新甘泉大道交界处开设永久性车辆、人行出入口，以方便我公司在项目建设期及北山污水处理厂营运期正常的车辆进出。</w:t>
            </w:r>
          </w:p>
        </w:tc>
      </w:tr>
      <w:tr w:rsidR="008635A0">
        <w:trPr>
          <w:trHeight w:val="837"/>
          <w:jc w:val="center"/>
        </w:trPr>
        <w:tc>
          <w:tcPr>
            <w:tcW w:w="1791" w:type="dxa"/>
            <w:vAlign w:val="center"/>
          </w:tcPr>
          <w:p w:rsidR="008635A0" w:rsidRDefault="000F4368">
            <w:pPr>
              <w:snapToGrid w:val="0"/>
              <w:jc w:val="center"/>
              <w:rPr>
                <w:snapToGrid w:val="0"/>
                <w:sz w:val="24"/>
                <w:szCs w:val="24"/>
              </w:rPr>
            </w:pPr>
            <w:r>
              <w:rPr>
                <w:rFonts w:hint="eastAsia"/>
                <w:snapToGrid w:val="0"/>
                <w:sz w:val="24"/>
                <w:szCs w:val="24"/>
              </w:rPr>
              <w:t>招标内容</w:t>
            </w:r>
          </w:p>
        </w:tc>
        <w:tc>
          <w:tcPr>
            <w:tcW w:w="8063" w:type="dxa"/>
            <w:gridSpan w:val="6"/>
            <w:vAlign w:val="center"/>
          </w:tcPr>
          <w:p w:rsidR="008635A0" w:rsidRDefault="000F4368">
            <w:pPr>
              <w:spacing w:line="360" w:lineRule="exact"/>
              <w:rPr>
                <w:snapToGrid w:val="0"/>
                <w:sz w:val="24"/>
                <w:szCs w:val="24"/>
              </w:rPr>
            </w:pPr>
            <w:r>
              <w:rPr>
                <w:rFonts w:cs="宋体" w:hint="eastAsia"/>
                <w:color w:val="222222"/>
                <w:sz w:val="24"/>
                <w:szCs w:val="24"/>
              </w:rPr>
              <w:t>扬州市北山污水处理厂一期工程</w:t>
            </w:r>
            <w:r>
              <w:rPr>
                <w:rFonts w:cs="宋体"/>
                <w:color w:val="222222"/>
                <w:sz w:val="24"/>
                <w:szCs w:val="24"/>
              </w:rPr>
              <w:t>在小运河东侧和新甘泉大道交界处开设永久性车辆、人行出入口</w:t>
            </w:r>
            <w:r>
              <w:rPr>
                <w:rFonts w:cs="宋体" w:hint="eastAsia"/>
                <w:color w:val="222222"/>
                <w:sz w:val="24"/>
                <w:szCs w:val="24"/>
              </w:rPr>
              <w:t>，进行安全评估。</w:t>
            </w:r>
          </w:p>
        </w:tc>
      </w:tr>
      <w:tr w:rsidR="008635A0">
        <w:trPr>
          <w:trHeight w:val="645"/>
          <w:jc w:val="center"/>
        </w:trPr>
        <w:tc>
          <w:tcPr>
            <w:tcW w:w="1791" w:type="dxa"/>
            <w:vAlign w:val="center"/>
          </w:tcPr>
          <w:p w:rsidR="008635A0" w:rsidRDefault="000F4368">
            <w:pPr>
              <w:snapToGrid w:val="0"/>
              <w:spacing w:line="360" w:lineRule="exact"/>
              <w:jc w:val="center"/>
              <w:rPr>
                <w:snapToGrid w:val="0"/>
                <w:sz w:val="24"/>
                <w:szCs w:val="24"/>
              </w:rPr>
            </w:pPr>
            <w:r>
              <w:rPr>
                <w:rFonts w:hint="eastAsia"/>
                <w:snapToGrid w:val="0"/>
                <w:sz w:val="24"/>
                <w:szCs w:val="24"/>
              </w:rPr>
              <w:t>设计费</w:t>
            </w:r>
          </w:p>
          <w:p w:rsidR="008635A0" w:rsidRDefault="000F4368">
            <w:pPr>
              <w:snapToGrid w:val="0"/>
              <w:spacing w:line="360" w:lineRule="exact"/>
              <w:jc w:val="center"/>
              <w:rPr>
                <w:snapToGrid w:val="0"/>
                <w:color w:val="FF0000"/>
                <w:sz w:val="24"/>
                <w:szCs w:val="24"/>
              </w:rPr>
            </w:pPr>
            <w:r>
              <w:rPr>
                <w:rFonts w:hint="eastAsia"/>
                <w:snapToGrid w:val="0"/>
                <w:sz w:val="24"/>
                <w:szCs w:val="24"/>
              </w:rPr>
              <w:t>最高限价</w:t>
            </w:r>
          </w:p>
        </w:tc>
        <w:tc>
          <w:tcPr>
            <w:tcW w:w="3036" w:type="dxa"/>
            <w:gridSpan w:val="2"/>
            <w:vAlign w:val="center"/>
          </w:tcPr>
          <w:p w:rsidR="008635A0" w:rsidRDefault="000F4368">
            <w:pPr>
              <w:widowControl/>
              <w:spacing w:before="100" w:beforeAutospacing="1" w:after="100" w:afterAutospacing="1" w:line="360" w:lineRule="exact"/>
              <w:jc w:val="left"/>
              <w:rPr>
                <w:rFonts w:cs="宋体"/>
                <w:color w:val="222222"/>
                <w:sz w:val="24"/>
                <w:szCs w:val="24"/>
              </w:rPr>
            </w:pPr>
            <w:r>
              <w:rPr>
                <w:rFonts w:hint="eastAsia"/>
                <w:color w:val="222222"/>
                <w:sz w:val="24"/>
                <w:szCs w:val="24"/>
              </w:rPr>
              <w:t>7万元</w:t>
            </w:r>
          </w:p>
        </w:tc>
        <w:tc>
          <w:tcPr>
            <w:tcW w:w="1774" w:type="dxa"/>
            <w:gridSpan w:val="2"/>
            <w:vAlign w:val="center"/>
          </w:tcPr>
          <w:p w:rsidR="008635A0" w:rsidRDefault="000F4368">
            <w:pPr>
              <w:widowControl/>
              <w:spacing w:before="100" w:beforeAutospacing="1" w:after="100" w:afterAutospacing="1" w:line="360" w:lineRule="exact"/>
              <w:jc w:val="left"/>
              <w:rPr>
                <w:rFonts w:cs="宋体"/>
                <w:color w:val="222222"/>
                <w:sz w:val="24"/>
                <w:szCs w:val="24"/>
              </w:rPr>
            </w:pPr>
            <w:r>
              <w:rPr>
                <w:rFonts w:hint="eastAsia"/>
                <w:color w:val="222222"/>
                <w:sz w:val="24"/>
                <w:szCs w:val="24"/>
              </w:rPr>
              <w:t>资金来源及</w:t>
            </w:r>
          </w:p>
          <w:p w:rsidR="008635A0" w:rsidRDefault="000F4368">
            <w:pPr>
              <w:widowControl/>
              <w:spacing w:before="100" w:beforeAutospacing="1" w:after="100" w:afterAutospacing="1" w:line="360" w:lineRule="exact"/>
              <w:jc w:val="left"/>
              <w:rPr>
                <w:rFonts w:cs="宋体"/>
                <w:color w:val="222222"/>
                <w:sz w:val="24"/>
                <w:szCs w:val="24"/>
              </w:rPr>
            </w:pPr>
            <w:r>
              <w:rPr>
                <w:rFonts w:hint="eastAsia"/>
                <w:color w:val="222222"/>
                <w:sz w:val="24"/>
                <w:szCs w:val="24"/>
              </w:rPr>
              <w:t>落实情况</w:t>
            </w:r>
          </w:p>
        </w:tc>
        <w:tc>
          <w:tcPr>
            <w:tcW w:w="3253" w:type="dxa"/>
            <w:gridSpan w:val="2"/>
            <w:vAlign w:val="center"/>
          </w:tcPr>
          <w:p w:rsidR="008635A0" w:rsidRDefault="000F4368">
            <w:pPr>
              <w:widowControl/>
              <w:spacing w:before="100" w:beforeAutospacing="1" w:after="100" w:afterAutospacing="1" w:line="360" w:lineRule="exact"/>
              <w:jc w:val="left"/>
              <w:rPr>
                <w:rFonts w:cs="宋体"/>
                <w:color w:val="222222"/>
                <w:sz w:val="24"/>
                <w:szCs w:val="24"/>
              </w:rPr>
            </w:pPr>
            <w:r>
              <w:rPr>
                <w:rFonts w:hint="eastAsia"/>
                <w:color w:val="222222"/>
                <w:sz w:val="24"/>
                <w:szCs w:val="24"/>
              </w:rPr>
              <w:t>自筹</w:t>
            </w:r>
          </w:p>
        </w:tc>
      </w:tr>
      <w:tr w:rsidR="008635A0">
        <w:trPr>
          <w:trHeight w:val="597"/>
          <w:jc w:val="center"/>
        </w:trPr>
        <w:tc>
          <w:tcPr>
            <w:tcW w:w="1791" w:type="dxa"/>
            <w:vAlign w:val="center"/>
          </w:tcPr>
          <w:p w:rsidR="008635A0" w:rsidRDefault="000F4368">
            <w:pPr>
              <w:snapToGrid w:val="0"/>
              <w:jc w:val="center"/>
              <w:rPr>
                <w:snapToGrid w:val="0"/>
                <w:sz w:val="24"/>
                <w:szCs w:val="24"/>
              </w:rPr>
            </w:pPr>
            <w:r>
              <w:rPr>
                <w:rFonts w:hint="eastAsia"/>
                <w:snapToGrid w:val="0"/>
                <w:sz w:val="24"/>
                <w:szCs w:val="24"/>
              </w:rPr>
              <w:t>设计周期</w:t>
            </w:r>
          </w:p>
        </w:tc>
        <w:tc>
          <w:tcPr>
            <w:tcW w:w="8063" w:type="dxa"/>
            <w:gridSpan w:val="6"/>
            <w:vAlign w:val="center"/>
          </w:tcPr>
          <w:p w:rsidR="008635A0" w:rsidRDefault="000F4368">
            <w:pPr>
              <w:widowControl/>
              <w:spacing w:before="100" w:beforeAutospacing="1" w:after="100" w:afterAutospacing="1" w:line="360" w:lineRule="exact"/>
              <w:jc w:val="left"/>
              <w:rPr>
                <w:rFonts w:cs="宋体"/>
                <w:color w:val="222222"/>
                <w:sz w:val="24"/>
                <w:szCs w:val="24"/>
              </w:rPr>
            </w:pPr>
            <w:r>
              <w:rPr>
                <w:rFonts w:hint="eastAsia"/>
                <w:color w:val="222222"/>
                <w:sz w:val="24"/>
                <w:szCs w:val="24"/>
              </w:rPr>
              <w:t>设计总工期为15日历天。</w:t>
            </w:r>
          </w:p>
        </w:tc>
      </w:tr>
      <w:tr w:rsidR="008635A0">
        <w:trPr>
          <w:trHeight w:val="466"/>
          <w:jc w:val="center"/>
        </w:trPr>
        <w:tc>
          <w:tcPr>
            <w:tcW w:w="1791" w:type="dxa"/>
            <w:vAlign w:val="center"/>
          </w:tcPr>
          <w:p w:rsidR="008635A0" w:rsidRDefault="000F4368">
            <w:pPr>
              <w:snapToGrid w:val="0"/>
              <w:jc w:val="center"/>
              <w:rPr>
                <w:snapToGrid w:val="0"/>
                <w:sz w:val="24"/>
                <w:szCs w:val="24"/>
              </w:rPr>
            </w:pPr>
            <w:r>
              <w:rPr>
                <w:rFonts w:hint="eastAsia"/>
                <w:snapToGrid w:val="0"/>
                <w:sz w:val="24"/>
                <w:szCs w:val="24"/>
              </w:rPr>
              <w:t>质量要求</w:t>
            </w:r>
          </w:p>
        </w:tc>
        <w:tc>
          <w:tcPr>
            <w:tcW w:w="8063" w:type="dxa"/>
            <w:gridSpan w:val="6"/>
            <w:vAlign w:val="center"/>
          </w:tcPr>
          <w:p w:rsidR="008635A0" w:rsidRDefault="000F4368">
            <w:pPr>
              <w:widowControl/>
              <w:spacing w:before="100" w:beforeAutospacing="1" w:after="100" w:afterAutospacing="1" w:line="360" w:lineRule="exact"/>
              <w:jc w:val="left"/>
              <w:rPr>
                <w:rFonts w:cs="宋体"/>
                <w:color w:val="222222"/>
                <w:sz w:val="24"/>
                <w:szCs w:val="24"/>
              </w:rPr>
            </w:pPr>
            <w:r>
              <w:rPr>
                <w:rFonts w:hint="eastAsia"/>
                <w:color w:val="222222"/>
                <w:sz w:val="24"/>
                <w:szCs w:val="24"/>
              </w:rPr>
              <w:t>设计成果应符合国家相关设计标准，满足项目需求，同时满足发包人的建设要求和相关审批部门批复。</w:t>
            </w:r>
          </w:p>
        </w:tc>
      </w:tr>
      <w:tr w:rsidR="008635A0">
        <w:trPr>
          <w:trHeight w:val="472"/>
          <w:jc w:val="center"/>
        </w:trPr>
        <w:tc>
          <w:tcPr>
            <w:tcW w:w="1791" w:type="dxa"/>
            <w:vAlign w:val="center"/>
          </w:tcPr>
          <w:p w:rsidR="008635A0" w:rsidRDefault="000F4368">
            <w:pPr>
              <w:snapToGrid w:val="0"/>
              <w:jc w:val="center"/>
              <w:rPr>
                <w:snapToGrid w:val="0"/>
                <w:sz w:val="24"/>
                <w:szCs w:val="24"/>
              </w:rPr>
            </w:pPr>
            <w:r>
              <w:rPr>
                <w:rFonts w:hint="eastAsia"/>
                <w:snapToGrid w:val="0"/>
                <w:sz w:val="24"/>
                <w:szCs w:val="24"/>
              </w:rPr>
              <w:t>招标方式</w:t>
            </w:r>
          </w:p>
        </w:tc>
        <w:tc>
          <w:tcPr>
            <w:tcW w:w="3036" w:type="dxa"/>
            <w:gridSpan w:val="2"/>
            <w:vAlign w:val="center"/>
          </w:tcPr>
          <w:p w:rsidR="008635A0" w:rsidRDefault="000F4368">
            <w:pPr>
              <w:widowControl/>
              <w:spacing w:before="100" w:beforeAutospacing="1" w:after="100" w:afterAutospacing="1" w:line="301" w:lineRule="atLeast"/>
              <w:jc w:val="center"/>
              <w:rPr>
                <w:rFonts w:cs="宋体"/>
                <w:color w:val="222222"/>
                <w:sz w:val="24"/>
                <w:szCs w:val="24"/>
              </w:rPr>
            </w:pPr>
            <w:r>
              <w:rPr>
                <w:rFonts w:hint="eastAsia"/>
                <w:color w:val="222222"/>
                <w:sz w:val="24"/>
                <w:szCs w:val="24"/>
              </w:rPr>
              <w:t>公开招标</w:t>
            </w:r>
          </w:p>
        </w:tc>
        <w:tc>
          <w:tcPr>
            <w:tcW w:w="1774" w:type="dxa"/>
            <w:gridSpan w:val="2"/>
            <w:vAlign w:val="center"/>
          </w:tcPr>
          <w:p w:rsidR="008635A0" w:rsidRDefault="000F4368">
            <w:pPr>
              <w:widowControl/>
              <w:spacing w:before="100" w:beforeAutospacing="1" w:after="100" w:afterAutospacing="1" w:line="301" w:lineRule="atLeast"/>
              <w:ind w:firstLine="420"/>
              <w:jc w:val="left"/>
              <w:rPr>
                <w:rFonts w:cs="宋体"/>
                <w:color w:val="222222"/>
                <w:sz w:val="24"/>
                <w:szCs w:val="24"/>
              </w:rPr>
            </w:pPr>
            <w:r>
              <w:rPr>
                <w:rFonts w:hint="eastAsia"/>
                <w:color w:val="222222"/>
                <w:sz w:val="24"/>
                <w:szCs w:val="24"/>
              </w:rPr>
              <w:t>承包方式</w:t>
            </w:r>
          </w:p>
        </w:tc>
        <w:tc>
          <w:tcPr>
            <w:tcW w:w="3253" w:type="dxa"/>
            <w:gridSpan w:val="2"/>
            <w:vAlign w:val="center"/>
          </w:tcPr>
          <w:p w:rsidR="008635A0" w:rsidRDefault="000F4368">
            <w:pPr>
              <w:widowControl/>
              <w:spacing w:before="100" w:beforeAutospacing="1" w:after="100" w:afterAutospacing="1" w:line="301" w:lineRule="atLeast"/>
              <w:ind w:firstLine="420"/>
              <w:jc w:val="left"/>
              <w:rPr>
                <w:rFonts w:cs="宋体"/>
                <w:color w:val="222222"/>
                <w:sz w:val="24"/>
                <w:szCs w:val="24"/>
              </w:rPr>
            </w:pPr>
            <w:r>
              <w:rPr>
                <w:rFonts w:hint="eastAsia"/>
                <w:color w:val="222222"/>
                <w:sz w:val="24"/>
                <w:szCs w:val="24"/>
              </w:rPr>
              <w:t>/</w:t>
            </w:r>
          </w:p>
        </w:tc>
      </w:tr>
      <w:tr w:rsidR="008635A0">
        <w:trPr>
          <w:trHeight w:val="472"/>
          <w:jc w:val="center"/>
        </w:trPr>
        <w:tc>
          <w:tcPr>
            <w:tcW w:w="1791" w:type="dxa"/>
            <w:vAlign w:val="center"/>
          </w:tcPr>
          <w:p w:rsidR="008635A0" w:rsidRDefault="000F4368">
            <w:pPr>
              <w:snapToGrid w:val="0"/>
              <w:jc w:val="center"/>
              <w:rPr>
                <w:snapToGrid w:val="0"/>
                <w:sz w:val="24"/>
                <w:szCs w:val="24"/>
              </w:rPr>
            </w:pPr>
            <w:r>
              <w:rPr>
                <w:rFonts w:hint="eastAsia"/>
                <w:snapToGrid w:val="0"/>
                <w:sz w:val="24"/>
                <w:szCs w:val="24"/>
              </w:rPr>
              <w:t>资格审查方式</w:t>
            </w:r>
          </w:p>
        </w:tc>
        <w:tc>
          <w:tcPr>
            <w:tcW w:w="3036" w:type="dxa"/>
            <w:gridSpan w:val="2"/>
            <w:vAlign w:val="center"/>
          </w:tcPr>
          <w:p w:rsidR="008635A0" w:rsidRDefault="000F4368">
            <w:pPr>
              <w:widowControl/>
              <w:spacing w:before="100" w:beforeAutospacing="1" w:after="100" w:afterAutospacing="1" w:line="301" w:lineRule="atLeast"/>
              <w:jc w:val="center"/>
              <w:rPr>
                <w:rFonts w:cs="宋体"/>
                <w:color w:val="222222"/>
                <w:sz w:val="24"/>
                <w:szCs w:val="24"/>
              </w:rPr>
            </w:pPr>
            <w:r>
              <w:rPr>
                <w:rFonts w:hint="eastAsia"/>
                <w:color w:val="222222"/>
                <w:sz w:val="24"/>
                <w:szCs w:val="24"/>
              </w:rPr>
              <w:t>资格后审</w:t>
            </w:r>
          </w:p>
        </w:tc>
        <w:tc>
          <w:tcPr>
            <w:tcW w:w="1774" w:type="dxa"/>
            <w:gridSpan w:val="2"/>
            <w:vAlign w:val="center"/>
          </w:tcPr>
          <w:p w:rsidR="008635A0" w:rsidRDefault="000F4368">
            <w:pPr>
              <w:widowControl/>
              <w:spacing w:before="100" w:beforeAutospacing="1" w:after="100" w:afterAutospacing="1" w:line="360" w:lineRule="exact"/>
              <w:ind w:firstLine="420"/>
              <w:jc w:val="left"/>
              <w:rPr>
                <w:rFonts w:cs="宋体"/>
                <w:color w:val="222222"/>
                <w:sz w:val="24"/>
                <w:szCs w:val="24"/>
              </w:rPr>
            </w:pPr>
            <w:r>
              <w:rPr>
                <w:rFonts w:hint="eastAsia"/>
                <w:color w:val="222222"/>
                <w:sz w:val="24"/>
                <w:szCs w:val="24"/>
              </w:rPr>
              <w:t>创优</w:t>
            </w:r>
          </w:p>
        </w:tc>
        <w:tc>
          <w:tcPr>
            <w:tcW w:w="3253" w:type="dxa"/>
            <w:gridSpan w:val="2"/>
            <w:vAlign w:val="center"/>
          </w:tcPr>
          <w:p w:rsidR="008635A0" w:rsidRDefault="000F4368">
            <w:pPr>
              <w:widowControl/>
              <w:spacing w:before="100" w:beforeAutospacing="1" w:after="100" w:afterAutospacing="1" w:line="360" w:lineRule="exact"/>
              <w:ind w:firstLine="420"/>
              <w:jc w:val="left"/>
              <w:rPr>
                <w:rFonts w:cs="宋体"/>
                <w:color w:val="222222"/>
                <w:sz w:val="24"/>
                <w:szCs w:val="24"/>
              </w:rPr>
            </w:pPr>
            <w:r>
              <w:rPr>
                <w:rFonts w:hint="eastAsia"/>
                <w:color w:val="222222"/>
                <w:sz w:val="24"/>
                <w:szCs w:val="24"/>
              </w:rPr>
              <w:t>/</w:t>
            </w:r>
          </w:p>
        </w:tc>
      </w:tr>
      <w:tr w:rsidR="008635A0">
        <w:trPr>
          <w:trHeight w:val="478"/>
          <w:jc w:val="center"/>
        </w:trPr>
        <w:tc>
          <w:tcPr>
            <w:tcW w:w="1791" w:type="dxa"/>
            <w:vAlign w:val="center"/>
          </w:tcPr>
          <w:p w:rsidR="008635A0" w:rsidRDefault="000F4368">
            <w:pPr>
              <w:snapToGrid w:val="0"/>
              <w:jc w:val="center"/>
              <w:rPr>
                <w:snapToGrid w:val="0"/>
                <w:sz w:val="24"/>
                <w:szCs w:val="24"/>
              </w:rPr>
            </w:pPr>
            <w:r>
              <w:rPr>
                <w:rFonts w:hint="eastAsia"/>
                <w:snapToGrid w:val="0"/>
                <w:sz w:val="24"/>
                <w:szCs w:val="24"/>
              </w:rPr>
              <w:t>投标保证金</w:t>
            </w:r>
          </w:p>
        </w:tc>
        <w:tc>
          <w:tcPr>
            <w:tcW w:w="8063" w:type="dxa"/>
            <w:gridSpan w:val="6"/>
            <w:vAlign w:val="center"/>
          </w:tcPr>
          <w:p w:rsidR="008635A0" w:rsidRDefault="000F4368">
            <w:pPr>
              <w:widowControl/>
              <w:spacing w:before="100" w:beforeAutospacing="1" w:after="100" w:afterAutospacing="1" w:line="301" w:lineRule="atLeast"/>
              <w:jc w:val="left"/>
              <w:rPr>
                <w:rFonts w:cs="宋体"/>
                <w:color w:val="222222"/>
                <w:sz w:val="24"/>
                <w:szCs w:val="24"/>
              </w:rPr>
            </w:pPr>
            <w:r>
              <w:rPr>
                <w:rFonts w:hint="eastAsia"/>
                <w:color w:val="222222"/>
                <w:sz w:val="24"/>
                <w:szCs w:val="24"/>
              </w:rPr>
              <w:t>无</w:t>
            </w:r>
          </w:p>
        </w:tc>
      </w:tr>
      <w:tr w:rsidR="008635A0">
        <w:trPr>
          <w:trHeight w:val="977"/>
          <w:jc w:val="center"/>
        </w:trPr>
        <w:tc>
          <w:tcPr>
            <w:tcW w:w="1791" w:type="dxa"/>
            <w:vAlign w:val="center"/>
          </w:tcPr>
          <w:p w:rsidR="008635A0" w:rsidRDefault="000F4368">
            <w:pPr>
              <w:autoSpaceDE w:val="0"/>
              <w:autoSpaceDN w:val="0"/>
              <w:adjustRightInd w:val="0"/>
              <w:jc w:val="center"/>
              <w:rPr>
                <w:snapToGrid w:val="0"/>
                <w:sz w:val="24"/>
                <w:szCs w:val="24"/>
              </w:rPr>
            </w:pPr>
            <w:r>
              <w:rPr>
                <w:rFonts w:hint="eastAsia"/>
                <w:snapToGrid w:val="0"/>
                <w:sz w:val="24"/>
                <w:szCs w:val="24"/>
              </w:rPr>
              <w:t>投标人资质条件、能力和信誉</w:t>
            </w:r>
          </w:p>
        </w:tc>
        <w:tc>
          <w:tcPr>
            <w:tcW w:w="8063" w:type="dxa"/>
            <w:gridSpan w:val="6"/>
            <w:vAlign w:val="center"/>
          </w:tcPr>
          <w:p w:rsidR="008635A0" w:rsidRDefault="000F4368">
            <w:pPr>
              <w:widowControl/>
              <w:shd w:val="clear" w:color="auto" w:fill="FFFFFF"/>
              <w:spacing w:before="100" w:beforeAutospacing="1" w:after="100" w:afterAutospacing="1" w:line="360" w:lineRule="exact"/>
              <w:jc w:val="left"/>
              <w:rPr>
                <w:rFonts w:cs="宋体"/>
                <w:color w:val="222222"/>
                <w:sz w:val="24"/>
                <w:szCs w:val="24"/>
              </w:rPr>
            </w:pPr>
            <w:r>
              <w:rPr>
                <w:rFonts w:hint="eastAsia"/>
                <w:color w:val="222222"/>
                <w:sz w:val="24"/>
                <w:szCs w:val="24"/>
              </w:rPr>
              <w:t>（</w:t>
            </w:r>
            <w:r>
              <w:rPr>
                <w:color w:val="222222"/>
                <w:sz w:val="24"/>
                <w:szCs w:val="24"/>
              </w:rPr>
              <w:t>1</w:t>
            </w:r>
            <w:r>
              <w:rPr>
                <w:rFonts w:hint="eastAsia"/>
                <w:color w:val="222222"/>
                <w:sz w:val="24"/>
                <w:szCs w:val="24"/>
              </w:rPr>
              <w:t>）具有独立订立合同的能力；（</w:t>
            </w:r>
            <w:r>
              <w:rPr>
                <w:color w:val="222222"/>
                <w:sz w:val="24"/>
                <w:szCs w:val="24"/>
              </w:rPr>
              <w:t>2</w:t>
            </w:r>
            <w:r>
              <w:rPr>
                <w:rFonts w:hint="eastAsia"/>
                <w:color w:val="222222"/>
                <w:sz w:val="24"/>
                <w:szCs w:val="24"/>
              </w:rPr>
              <w:t>）未处于被责令停业、投标资格被取消或者财产被接管、冻结和破产状态；</w:t>
            </w:r>
            <w:r w:rsidRPr="006D469A">
              <w:rPr>
                <w:rFonts w:hint="eastAsia"/>
                <w:color w:val="222222"/>
                <w:sz w:val="24"/>
                <w:szCs w:val="24"/>
              </w:rPr>
              <w:t>（3）业绩要求：开标日前3个自然年内，投标人具有与招标项目类似业绩不少于1项。</w:t>
            </w:r>
          </w:p>
        </w:tc>
      </w:tr>
      <w:tr w:rsidR="008635A0">
        <w:trPr>
          <w:trHeight w:val="977"/>
          <w:jc w:val="center"/>
        </w:trPr>
        <w:tc>
          <w:tcPr>
            <w:tcW w:w="1791" w:type="dxa"/>
            <w:vAlign w:val="center"/>
          </w:tcPr>
          <w:p w:rsidR="008635A0" w:rsidRDefault="000F4368">
            <w:pPr>
              <w:widowControl/>
              <w:adjustRightInd w:val="0"/>
              <w:spacing w:before="100" w:beforeAutospacing="1" w:after="100" w:afterAutospacing="1" w:line="301" w:lineRule="atLeast"/>
              <w:jc w:val="center"/>
              <w:rPr>
                <w:color w:val="222222"/>
                <w:sz w:val="24"/>
                <w:szCs w:val="24"/>
              </w:rPr>
            </w:pPr>
            <w:r>
              <w:rPr>
                <w:rFonts w:hint="eastAsia"/>
                <w:color w:val="222222"/>
                <w:sz w:val="24"/>
                <w:szCs w:val="24"/>
              </w:rPr>
              <w:t>项目负责人</w:t>
            </w:r>
          </w:p>
        </w:tc>
        <w:tc>
          <w:tcPr>
            <w:tcW w:w="8063" w:type="dxa"/>
            <w:gridSpan w:val="6"/>
            <w:vAlign w:val="center"/>
          </w:tcPr>
          <w:p w:rsidR="008635A0" w:rsidRDefault="000F4368">
            <w:pPr>
              <w:widowControl/>
              <w:shd w:val="clear" w:color="auto" w:fill="FFFFFF"/>
              <w:spacing w:before="100" w:beforeAutospacing="1" w:after="100" w:afterAutospacing="1" w:line="360" w:lineRule="exact"/>
              <w:jc w:val="left"/>
              <w:rPr>
                <w:color w:val="222222"/>
                <w:sz w:val="24"/>
                <w:szCs w:val="24"/>
              </w:rPr>
            </w:pPr>
            <w:r>
              <w:rPr>
                <w:rFonts w:hint="eastAsia"/>
                <w:color w:val="222222"/>
                <w:sz w:val="24"/>
                <w:szCs w:val="24"/>
              </w:rPr>
              <w:t>/</w:t>
            </w:r>
          </w:p>
        </w:tc>
      </w:tr>
      <w:tr w:rsidR="008635A0">
        <w:trPr>
          <w:trHeight w:val="616"/>
          <w:jc w:val="center"/>
        </w:trPr>
        <w:tc>
          <w:tcPr>
            <w:tcW w:w="1791" w:type="dxa"/>
            <w:vAlign w:val="center"/>
          </w:tcPr>
          <w:p w:rsidR="008635A0" w:rsidRDefault="000F4368">
            <w:pPr>
              <w:snapToGrid w:val="0"/>
              <w:jc w:val="center"/>
              <w:rPr>
                <w:snapToGrid w:val="0"/>
                <w:sz w:val="24"/>
                <w:szCs w:val="24"/>
              </w:rPr>
            </w:pPr>
            <w:r>
              <w:rPr>
                <w:rFonts w:hint="eastAsia"/>
                <w:snapToGrid w:val="0"/>
                <w:sz w:val="24"/>
                <w:szCs w:val="24"/>
              </w:rPr>
              <w:t>是否接受</w:t>
            </w:r>
          </w:p>
          <w:p w:rsidR="008635A0" w:rsidRDefault="000F4368">
            <w:pPr>
              <w:snapToGrid w:val="0"/>
              <w:jc w:val="center"/>
              <w:rPr>
                <w:snapToGrid w:val="0"/>
                <w:sz w:val="24"/>
                <w:szCs w:val="24"/>
              </w:rPr>
            </w:pPr>
            <w:r>
              <w:rPr>
                <w:rFonts w:hint="eastAsia"/>
                <w:snapToGrid w:val="0"/>
                <w:sz w:val="24"/>
                <w:szCs w:val="24"/>
              </w:rPr>
              <w:t>联合体投标</w:t>
            </w:r>
          </w:p>
        </w:tc>
        <w:tc>
          <w:tcPr>
            <w:tcW w:w="8063" w:type="dxa"/>
            <w:gridSpan w:val="6"/>
            <w:vAlign w:val="center"/>
          </w:tcPr>
          <w:p w:rsidR="008635A0" w:rsidRDefault="000F4368">
            <w:pPr>
              <w:autoSpaceDE w:val="0"/>
              <w:autoSpaceDN w:val="0"/>
              <w:adjustRightInd w:val="0"/>
              <w:rPr>
                <w:snapToGrid w:val="0"/>
                <w:sz w:val="24"/>
                <w:szCs w:val="24"/>
              </w:rPr>
            </w:pPr>
            <w:r>
              <w:rPr>
                <w:rFonts w:cs="TimesNewRomanPSMT" w:hint="eastAsia"/>
                <w:sz w:val="24"/>
                <w:szCs w:val="24"/>
              </w:rPr>
              <w:t>√</w:t>
            </w:r>
            <w:r>
              <w:rPr>
                <w:rFonts w:hint="eastAsia"/>
                <w:snapToGrid w:val="0"/>
                <w:sz w:val="24"/>
                <w:szCs w:val="24"/>
              </w:rPr>
              <w:t>不接受</w:t>
            </w:r>
          </w:p>
        </w:tc>
      </w:tr>
      <w:tr w:rsidR="008635A0">
        <w:trPr>
          <w:trHeight w:val="562"/>
          <w:jc w:val="center"/>
        </w:trPr>
        <w:tc>
          <w:tcPr>
            <w:tcW w:w="1791" w:type="dxa"/>
            <w:vAlign w:val="center"/>
          </w:tcPr>
          <w:p w:rsidR="008635A0" w:rsidRDefault="000F4368">
            <w:pPr>
              <w:snapToGrid w:val="0"/>
              <w:rPr>
                <w:snapToGrid w:val="0"/>
                <w:sz w:val="24"/>
                <w:szCs w:val="24"/>
              </w:rPr>
            </w:pPr>
            <w:r>
              <w:rPr>
                <w:rFonts w:hint="eastAsia"/>
                <w:snapToGrid w:val="0"/>
                <w:sz w:val="24"/>
                <w:szCs w:val="24"/>
              </w:rPr>
              <w:t>投标文件份数</w:t>
            </w:r>
          </w:p>
        </w:tc>
        <w:tc>
          <w:tcPr>
            <w:tcW w:w="8063" w:type="dxa"/>
            <w:gridSpan w:val="6"/>
            <w:vAlign w:val="center"/>
          </w:tcPr>
          <w:p w:rsidR="008635A0" w:rsidRDefault="000F4368">
            <w:pPr>
              <w:snapToGrid w:val="0"/>
              <w:rPr>
                <w:snapToGrid w:val="0"/>
                <w:sz w:val="24"/>
                <w:szCs w:val="24"/>
              </w:rPr>
            </w:pPr>
            <w:r>
              <w:rPr>
                <w:rFonts w:hint="eastAsia"/>
                <w:snapToGrid w:val="0"/>
                <w:sz w:val="24"/>
                <w:szCs w:val="24"/>
              </w:rPr>
              <w:t>投标文件要求正本1份，副本2份。</w:t>
            </w:r>
          </w:p>
        </w:tc>
      </w:tr>
      <w:tr w:rsidR="008635A0">
        <w:trPr>
          <w:trHeight w:val="423"/>
          <w:jc w:val="center"/>
        </w:trPr>
        <w:tc>
          <w:tcPr>
            <w:tcW w:w="1791" w:type="dxa"/>
            <w:vAlign w:val="center"/>
          </w:tcPr>
          <w:p w:rsidR="008635A0" w:rsidRDefault="000F4368">
            <w:pPr>
              <w:snapToGrid w:val="0"/>
              <w:jc w:val="center"/>
              <w:rPr>
                <w:snapToGrid w:val="0"/>
                <w:sz w:val="24"/>
                <w:szCs w:val="24"/>
              </w:rPr>
            </w:pPr>
            <w:r>
              <w:rPr>
                <w:rFonts w:hint="eastAsia"/>
                <w:snapToGrid w:val="0"/>
                <w:sz w:val="24"/>
                <w:szCs w:val="24"/>
              </w:rPr>
              <w:t>现场查勘</w:t>
            </w:r>
          </w:p>
        </w:tc>
        <w:tc>
          <w:tcPr>
            <w:tcW w:w="8063" w:type="dxa"/>
            <w:gridSpan w:val="6"/>
            <w:vAlign w:val="center"/>
          </w:tcPr>
          <w:p w:rsidR="008635A0" w:rsidRDefault="000F4368">
            <w:pPr>
              <w:snapToGrid w:val="0"/>
              <w:rPr>
                <w:snapToGrid w:val="0"/>
                <w:sz w:val="24"/>
                <w:szCs w:val="24"/>
              </w:rPr>
            </w:pPr>
            <w:r>
              <w:rPr>
                <w:rFonts w:hint="eastAsia"/>
                <w:snapToGrid w:val="0"/>
                <w:sz w:val="24"/>
                <w:szCs w:val="24"/>
              </w:rPr>
              <w:t>投标人自行组织现场踏勘。</w:t>
            </w:r>
          </w:p>
        </w:tc>
      </w:tr>
      <w:tr w:rsidR="008635A0">
        <w:trPr>
          <w:trHeight w:val="645"/>
          <w:jc w:val="center"/>
        </w:trPr>
        <w:tc>
          <w:tcPr>
            <w:tcW w:w="1791" w:type="dxa"/>
            <w:vAlign w:val="center"/>
          </w:tcPr>
          <w:p w:rsidR="008635A0" w:rsidRDefault="000F4368">
            <w:pPr>
              <w:snapToGrid w:val="0"/>
              <w:jc w:val="center"/>
              <w:rPr>
                <w:snapToGrid w:val="0"/>
                <w:sz w:val="24"/>
                <w:szCs w:val="24"/>
              </w:rPr>
            </w:pPr>
            <w:r>
              <w:rPr>
                <w:rFonts w:hint="eastAsia"/>
                <w:snapToGrid w:val="0"/>
                <w:sz w:val="24"/>
                <w:szCs w:val="24"/>
              </w:rPr>
              <w:t>投标预备会</w:t>
            </w:r>
          </w:p>
        </w:tc>
        <w:tc>
          <w:tcPr>
            <w:tcW w:w="8063" w:type="dxa"/>
            <w:gridSpan w:val="6"/>
            <w:vAlign w:val="center"/>
          </w:tcPr>
          <w:p w:rsidR="008635A0" w:rsidRDefault="000F4368">
            <w:pPr>
              <w:autoSpaceDE w:val="0"/>
              <w:autoSpaceDN w:val="0"/>
              <w:adjustRightInd w:val="0"/>
              <w:spacing w:line="360" w:lineRule="exact"/>
              <w:rPr>
                <w:rFonts w:cs="宋体"/>
                <w:sz w:val="24"/>
                <w:szCs w:val="24"/>
              </w:rPr>
            </w:pPr>
            <w:r>
              <w:rPr>
                <w:rFonts w:cs="TimesNewRomanPSMT" w:hint="eastAsia"/>
                <w:sz w:val="24"/>
                <w:szCs w:val="24"/>
              </w:rPr>
              <w:t>√</w:t>
            </w:r>
            <w:r>
              <w:rPr>
                <w:rFonts w:hint="eastAsia"/>
                <w:snapToGrid w:val="0"/>
                <w:sz w:val="24"/>
                <w:szCs w:val="24"/>
              </w:rPr>
              <w:t>不召开,投标人自行踏勘</w:t>
            </w:r>
          </w:p>
        </w:tc>
      </w:tr>
      <w:tr w:rsidR="008635A0">
        <w:trPr>
          <w:trHeight w:val="645"/>
          <w:jc w:val="center"/>
        </w:trPr>
        <w:tc>
          <w:tcPr>
            <w:tcW w:w="1791" w:type="dxa"/>
            <w:vAlign w:val="center"/>
          </w:tcPr>
          <w:p w:rsidR="008635A0" w:rsidRDefault="000F4368">
            <w:pPr>
              <w:snapToGrid w:val="0"/>
              <w:jc w:val="center"/>
              <w:rPr>
                <w:snapToGrid w:val="0"/>
                <w:sz w:val="24"/>
                <w:szCs w:val="24"/>
              </w:rPr>
            </w:pPr>
            <w:r>
              <w:rPr>
                <w:rFonts w:asciiTheme="minorEastAsia" w:hAnsiTheme="minorEastAsia" w:hint="eastAsia"/>
                <w:sz w:val="24"/>
                <w:szCs w:val="24"/>
              </w:rPr>
              <w:t>招标文件获取</w:t>
            </w:r>
          </w:p>
        </w:tc>
        <w:tc>
          <w:tcPr>
            <w:tcW w:w="8063" w:type="dxa"/>
            <w:gridSpan w:val="6"/>
            <w:vAlign w:val="center"/>
          </w:tcPr>
          <w:p w:rsidR="008635A0" w:rsidRDefault="000F4368">
            <w:pPr>
              <w:autoSpaceDE w:val="0"/>
              <w:autoSpaceDN w:val="0"/>
              <w:adjustRightInd w:val="0"/>
              <w:spacing w:line="360" w:lineRule="exact"/>
              <w:rPr>
                <w:rFonts w:cs="TimesNewRomanPSMT"/>
                <w:sz w:val="24"/>
                <w:szCs w:val="24"/>
              </w:rPr>
            </w:pPr>
            <w:r>
              <w:rPr>
                <w:rFonts w:asciiTheme="minorEastAsia" w:hAnsiTheme="minorEastAsia"/>
                <w:sz w:val="24"/>
                <w:szCs w:val="24"/>
              </w:rPr>
              <w:t>符合条件的投标人</w:t>
            </w:r>
            <w:r>
              <w:rPr>
                <w:rFonts w:asciiTheme="minorEastAsia" w:hAnsiTheme="minorEastAsia" w:hint="eastAsia"/>
                <w:sz w:val="24"/>
                <w:szCs w:val="24"/>
              </w:rPr>
              <w:t>以书面发响应函的形式报名参与后</w:t>
            </w:r>
            <w:r>
              <w:rPr>
                <w:rFonts w:asciiTheme="minorEastAsia" w:hAnsiTheme="minorEastAsia"/>
                <w:sz w:val="24"/>
                <w:szCs w:val="24"/>
              </w:rPr>
              <w:t>，请自行下载招标文件</w:t>
            </w:r>
            <w:r w:rsidR="00052FB6">
              <w:rPr>
                <w:rFonts w:asciiTheme="minorEastAsia" w:hAnsiTheme="minorEastAsia" w:cs="宋体"/>
                <w:kern w:val="1"/>
                <w:sz w:val="24"/>
                <w:szCs w:val="24"/>
              </w:rPr>
              <w:t>（网址：扬州市</w:t>
            </w:r>
            <w:r w:rsidR="00052FB6">
              <w:rPr>
                <w:rFonts w:asciiTheme="minorEastAsia" w:hAnsiTheme="minorEastAsia" w:cs="宋体" w:hint="eastAsia"/>
                <w:kern w:val="1"/>
                <w:sz w:val="24"/>
                <w:szCs w:val="24"/>
              </w:rPr>
              <w:t>洁源排水有限公司</w:t>
            </w:r>
            <w:r>
              <w:rPr>
                <w:rFonts w:asciiTheme="minorEastAsia" w:hAnsiTheme="minorEastAsia" w:cs="宋体"/>
                <w:kern w:val="1"/>
                <w:sz w:val="24"/>
                <w:szCs w:val="24"/>
              </w:rPr>
              <w:t>官方网站</w:t>
            </w:r>
            <w:r w:rsidR="00052FB6" w:rsidRPr="00052FB6">
              <w:rPr>
                <w:rFonts w:asciiTheme="minorEastAsia" w:hAnsiTheme="minorEastAsia" w:cs="宋体"/>
                <w:color w:val="1F497D" w:themeColor="text2"/>
                <w:kern w:val="1"/>
                <w:sz w:val="24"/>
                <w:szCs w:val="24"/>
              </w:rPr>
              <w:t>http://cjkg.yangzhou.gov.cn/yzjyps/</w:t>
            </w:r>
            <w:r>
              <w:rPr>
                <w:rFonts w:asciiTheme="minorEastAsia" w:hAnsiTheme="minorEastAsia" w:cs="宋体"/>
                <w:kern w:val="1"/>
                <w:sz w:val="24"/>
                <w:szCs w:val="24"/>
              </w:rPr>
              <w:t>）</w:t>
            </w:r>
            <w:r>
              <w:rPr>
                <w:rFonts w:asciiTheme="minorEastAsia" w:hAnsiTheme="minorEastAsia"/>
                <w:sz w:val="24"/>
                <w:szCs w:val="24"/>
              </w:rPr>
              <w:t>，并按招标文件要求编制投标文</w:t>
            </w:r>
            <w:r>
              <w:rPr>
                <w:rFonts w:asciiTheme="minorEastAsia" w:hAnsiTheme="minorEastAsia"/>
                <w:sz w:val="24"/>
                <w:szCs w:val="24"/>
              </w:rPr>
              <w:lastRenderedPageBreak/>
              <w:t>件。</w:t>
            </w:r>
          </w:p>
        </w:tc>
      </w:tr>
      <w:tr w:rsidR="008635A0">
        <w:trPr>
          <w:trHeight w:val="498"/>
          <w:jc w:val="center"/>
        </w:trPr>
        <w:tc>
          <w:tcPr>
            <w:tcW w:w="1791" w:type="dxa"/>
            <w:vAlign w:val="center"/>
          </w:tcPr>
          <w:p w:rsidR="008635A0" w:rsidRDefault="000F4368">
            <w:pPr>
              <w:snapToGrid w:val="0"/>
              <w:jc w:val="center"/>
              <w:rPr>
                <w:snapToGrid w:val="0"/>
                <w:sz w:val="24"/>
                <w:szCs w:val="24"/>
              </w:rPr>
            </w:pPr>
            <w:r>
              <w:rPr>
                <w:rFonts w:hint="eastAsia"/>
                <w:snapToGrid w:val="0"/>
                <w:sz w:val="24"/>
                <w:szCs w:val="24"/>
              </w:rPr>
              <w:lastRenderedPageBreak/>
              <w:t>投标截止时间</w:t>
            </w:r>
          </w:p>
        </w:tc>
        <w:tc>
          <w:tcPr>
            <w:tcW w:w="8063" w:type="dxa"/>
            <w:gridSpan w:val="6"/>
            <w:vAlign w:val="center"/>
          </w:tcPr>
          <w:p w:rsidR="008635A0" w:rsidRDefault="000F4368">
            <w:pPr>
              <w:snapToGrid w:val="0"/>
              <w:rPr>
                <w:b/>
                <w:snapToGrid w:val="0"/>
                <w:sz w:val="24"/>
                <w:szCs w:val="24"/>
              </w:rPr>
            </w:pPr>
            <w:r>
              <w:rPr>
                <w:rFonts w:hint="eastAsia"/>
                <w:b/>
                <w:snapToGrid w:val="0"/>
                <w:sz w:val="24"/>
                <w:szCs w:val="24"/>
                <w:u w:val="single"/>
              </w:rPr>
              <w:t>2020</w:t>
            </w:r>
            <w:r>
              <w:rPr>
                <w:rFonts w:hint="eastAsia"/>
                <w:b/>
                <w:snapToGrid w:val="0"/>
                <w:sz w:val="24"/>
                <w:szCs w:val="24"/>
              </w:rPr>
              <w:t>年</w:t>
            </w:r>
            <w:r w:rsidR="006D469A">
              <w:rPr>
                <w:rFonts w:hint="eastAsia"/>
                <w:b/>
                <w:snapToGrid w:val="0"/>
                <w:sz w:val="24"/>
                <w:szCs w:val="24"/>
              </w:rPr>
              <w:t>4</w:t>
            </w:r>
            <w:r>
              <w:rPr>
                <w:rFonts w:hint="eastAsia"/>
                <w:b/>
                <w:snapToGrid w:val="0"/>
                <w:sz w:val="24"/>
                <w:szCs w:val="24"/>
              </w:rPr>
              <w:t>月</w:t>
            </w:r>
            <w:r w:rsidR="006D469A">
              <w:rPr>
                <w:rFonts w:hint="eastAsia"/>
                <w:b/>
                <w:snapToGrid w:val="0"/>
                <w:sz w:val="24"/>
                <w:szCs w:val="24"/>
              </w:rPr>
              <w:t>7</w:t>
            </w:r>
            <w:r>
              <w:rPr>
                <w:rFonts w:hint="eastAsia"/>
                <w:b/>
                <w:snapToGrid w:val="0"/>
                <w:sz w:val="24"/>
                <w:szCs w:val="24"/>
              </w:rPr>
              <w:t>日下午</w:t>
            </w:r>
            <w:r>
              <w:rPr>
                <w:rFonts w:hint="eastAsia"/>
                <w:b/>
                <w:snapToGrid w:val="0"/>
                <w:sz w:val="24"/>
                <w:szCs w:val="24"/>
                <w:u w:val="single"/>
              </w:rPr>
              <w:t>16</w:t>
            </w:r>
            <w:r>
              <w:rPr>
                <w:rFonts w:hint="eastAsia"/>
                <w:b/>
                <w:snapToGrid w:val="0"/>
                <w:sz w:val="24"/>
                <w:szCs w:val="24"/>
              </w:rPr>
              <w:t>时</w:t>
            </w:r>
            <w:r>
              <w:rPr>
                <w:rFonts w:hint="eastAsia"/>
                <w:b/>
                <w:snapToGrid w:val="0"/>
                <w:sz w:val="24"/>
                <w:szCs w:val="24"/>
                <w:u w:val="single"/>
              </w:rPr>
              <w:t>00</w:t>
            </w:r>
            <w:r>
              <w:rPr>
                <w:rFonts w:hint="eastAsia"/>
                <w:b/>
                <w:snapToGrid w:val="0"/>
                <w:sz w:val="24"/>
                <w:szCs w:val="24"/>
              </w:rPr>
              <w:t>分</w:t>
            </w:r>
          </w:p>
        </w:tc>
      </w:tr>
      <w:tr w:rsidR="008635A0">
        <w:trPr>
          <w:trHeight w:val="333"/>
          <w:jc w:val="center"/>
        </w:trPr>
        <w:tc>
          <w:tcPr>
            <w:tcW w:w="1791" w:type="dxa"/>
            <w:vAlign w:val="center"/>
          </w:tcPr>
          <w:p w:rsidR="008635A0" w:rsidRDefault="000F4368">
            <w:pPr>
              <w:widowControl/>
              <w:spacing w:before="100" w:beforeAutospacing="1" w:after="100" w:afterAutospacing="1" w:line="301" w:lineRule="atLeast"/>
              <w:jc w:val="left"/>
              <w:rPr>
                <w:rFonts w:cs="宋体"/>
                <w:color w:val="222222"/>
                <w:sz w:val="24"/>
                <w:szCs w:val="24"/>
              </w:rPr>
            </w:pPr>
            <w:r>
              <w:rPr>
                <w:rFonts w:hint="eastAsia"/>
                <w:color w:val="222222"/>
                <w:sz w:val="24"/>
                <w:szCs w:val="24"/>
              </w:rPr>
              <w:t>投标文件递交</w:t>
            </w:r>
          </w:p>
        </w:tc>
        <w:tc>
          <w:tcPr>
            <w:tcW w:w="456" w:type="dxa"/>
            <w:vAlign w:val="center"/>
          </w:tcPr>
          <w:p w:rsidR="008635A0" w:rsidRDefault="000F4368">
            <w:pPr>
              <w:widowControl/>
              <w:spacing w:before="100" w:beforeAutospacing="1" w:after="100" w:afterAutospacing="1" w:line="301" w:lineRule="atLeast"/>
              <w:jc w:val="left"/>
              <w:rPr>
                <w:rFonts w:cs="宋体"/>
                <w:color w:val="222222"/>
                <w:sz w:val="24"/>
                <w:szCs w:val="24"/>
              </w:rPr>
            </w:pPr>
            <w:r>
              <w:rPr>
                <w:rFonts w:hint="eastAsia"/>
                <w:color w:val="222222"/>
                <w:sz w:val="24"/>
                <w:szCs w:val="24"/>
              </w:rPr>
              <w:t>地点</w:t>
            </w:r>
          </w:p>
        </w:tc>
        <w:tc>
          <w:tcPr>
            <w:tcW w:w="4096" w:type="dxa"/>
            <w:gridSpan w:val="2"/>
            <w:vAlign w:val="center"/>
          </w:tcPr>
          <w:p w:rsidR="008635A0" w:rsidRDefault="000F4368">
            <w:pPr>
              <w:widowControl/>
              <w:spacing w:before="100" w:beforeAutospacing="1" w:after="100" w:afterAutospacing="1" w:line="301" w:lineRule="atLeast"/>
              <w:jc w:val="left"/>
              <w:rPr>
                <w:rFonts w:cs="宋体"/>
                <w:color w:val="222222"/>
                <w:sz w:val="24"/>
                <w:szCs w:val="24"/>
              </w:rPr>
            </w:pPr>
            <w:r>
              <w:rPr>
                <w:rFonts w:hint="eastAsia"/>
                <w:color w:val="222222"/>
                <w:sz w:val="24"/>
                <w:szCs w:val="24"/>
              </w:rPr>
              <w:t>扬州市洁源排水有限公司总师办</w:t>
            </w:r>
          </w:p>
        </w:tc>
        <w:tc>
          <w:tcPr>
            <w:tcW w:w="709" w:type="dxa"/>
            <w:gridSpan w:val="2"/>
            <w:vAlign w:val="center"/>
          </w:tcPr>
          <w:p w:rsidR="008635A0" w:rsidRDefault="000F4368">
            <w:pPr>
              <w:widowControl/>
              <w:spacing w:before="100" w:beforeAutospacing="1" w:after="100" w:afterAutospacing="1" w:line="301" w:lineRule="atLeast"/>
              <w:jc w:val="left"/>
              <w:rPr>
                <w:rFonts w:cs="宋体"/>
                <w:color w:val="222222"/>
                <w:sz w:val="24"/>
                <w:szCs w:val="24"/>
              </w:rPr>
            </w:pPr>
            <w:r>
              <w:rPr>
                <w:rFonts w:hint="eastAsia"/>
                <w:color w:val="222222"/>
                <w:sz w:val="24"/>
                <w:szCs w:val="24"/>
              </w:rPr>
              <w:t>地址</w:t>
            </w:r>
          </w:p>
        </w:tc>
        <w:tc>
          <w:tcPr>
            <w:tcW w:w="2802" w:type="dxa"/>
            <w:vAlign w:val="center"/>
          </w:tcPr>
          <w:p w:rsidR="008635A0" w:rsidRDefault="000F4368">
            <w:pPr>
              <w:widowControl/>
              <w:spacing w:before="100" w:beforeAutospacing="1" w:after="100" w:afterAutospacing="1" w:line="301" w:lineRule="atLeast"/>
              <w:jc w:val="left"/>
              <w:rPr>
                <w:rFonts w:cs="宋体"/>
                <w:color w:val="222222"/>
                <w:sz w:val="24"/>
                <w:szCs w:val="24"/>
              </w:rPr>
            </w:pPr>
            <w:r>
              <w:rPr>
                <w:rFonts w:cs="宋体" w:hint="eastAsia"/>
                <w:kern w:val="1"/>
                <w:sz w:val="24"/>
              </w:rPr>
              <w:t>扬州市广陵区汤汪乡同心村1号</w:t>
            </w:r>
          </w:p>
        </w:tc>
      </w:tr>
      <w:tr w:rsidR="008635A0">
        <w:trPr>
          <w:trHeight w:val="559"/>
          <w:jc w:val="center"/>
        </w:trPr>
        <w:tc>
          <w:tcPr>
            <w:tcW w:w="1791" w:type="dxa"/>
            <w:vAlign w:val="center"/>
          </w:tcPr>
          <w:p w:rsidR="008635A0" w:rsidRDefault="000F4368">
            <w:pPr>
              <w:widowControl/>
              <w:spacing w:before="100" w:beforeAutospacing="1" w:after="100" w:afterAutospacing="1" w:line="301" w:lineRule="atLeast"/>
              <w:jc w:val="center"/>
              <w:rPr>
                <w:rFonts w:cs="宋体"/>
                <w:color w:val="222222"/>
                <w:sz w:val="24"/>
                <w:szCs w:val="24"/>
              </w:rPr>
            </w:pPr>
            <w:r>
              <w:rPr>
                <w:rFonts w:hint="eastAsia"/>
                <w:color w:val="222222"/>
                <w:sz w:val="24"/>
                <w:szCs w:val="24"/>
              </w:rPr>
              <w:t>开标会</w:t>
            </w:r>
          </w:p>
        </w:tc>
        <w:tc>
          <w:tcPr>
            <w:tcW w:w="456" w:type="dxa"/>
            <w:vAlign w:val="center"/>
          </w:tcPr>
          <w:p w:rsidR="008635A0" w:rsidRDefault="000F4368">
            <w:pPr>
              <w:widowControl/>
              <w:spacing w:before="100" w:beforeAutospacing="1" w:after="100" w:afterAutospacing="1" w:line="301" w:lineRule="atLeast"/>
              <w:jc w:val="left"/>
              <w:rPr>
                <w:rFonts w:cs="宋体"/>
                <w:color w:val="222222"/>
                <w:sz w:val="24"/>
                <w:szCs w:val="24"/>
              </w:rPr>
            </w:pPr>
            <w:r>
              <w:rPr>
                <w:rFonts w:hint="eastAsia"/>
                <w:color w:val="222222"/>
                <w:sz w:val="24"/>
                <w:szCs w:val="24"/>
              </w:rPr>
              <w:t>时间</w:t>
            </w:r>
          </w:p>
        </w:tc>
        <w:tc>
          <w:tcPr>
            <w:tcW w:w="4096" w:type="dxa"/>
            <w:gridSpan w:val="2"/>
            <w:vAlign w:val="center"/>
          </w:tcPr>
          <w:p w:rsidR="008635A0" w:rsidRDefault="000F4368">
            <w:pPr>
              <w:widowControl/>
              <w:spacing w:before="100" w:beforeAutospacing="1" w:after="100" w:afterAutospacing="1" w:line="301" w:lineRule="atLeast"/>
              <w:jc w:val="left"/>
              <w:rPr>
                <w:rFonts w:cs="宋体"/>
                <w:color w:val="222222"/>
                <w:sz w:val="24"/>
                <w:szCs w:val="24"/>
              </w:rPr>
            </w:pPr>
            <w:r>
              <w:rPr>
                <w:rFonts w:hint="eastAsia"/>
                <w:sz w:val="24"/>
                <w:szCs w:val="24"/>
              </w:rPr>
              <w:t>招标人另行安排</w:t>
            </w:r>
          </w:p>
        </w:tc>
        <w:tc>
          <w:tcPr>
            <w:tcW w:w="709" w:type="dxa"/>
            <w:gridSpan w:val="2"/>
            <w:vAlign w:val="center"/>
          </w:tcPr>
          <w:p w:rsidR="008635A0" w:rsidRDefault="000F4368">
            <w:pPr>
              <w:widowControl/>
              <w:spacing w:before="100" w:beforeAutospacing="1" w:after="100" w:afterAutospacing="1" w:line="301" w:lineRule="atLeast"/>
              <w:jc w:val="left"/>
              <w:rPr>
                <w:rFonts w:cs="宋体"/>
                <w:color w:val="222222"/>
                <w:sz w:val="24"/>
                <w:szCs w:val="24"/>
              </w:rPr>
            </w:pPr>
            <w:r>
              <w:rPr>
                <w:rFonts w:hint="eastAsia"/>
                <w:color w:val="222222"/>
                <w:sz w:val="24"/>
                <w:szCs w:val="24"/>
              </w:rPr>
              <w:t>地点</w:t>
            </w:r>
          </w:p>
        </w:tc>
        <w:tc>
          <w:tcPr>
            <w:tcW w:w="2802" w:type="dxa"/>
            <w:vAlign w:val="center"/>
          </w:tcPr>
          <w:p w:rsidR="008635A0" w:rsidRDefault="008635A0">
            <w:pPr>
              <w:widowControl/>
              <w:spacing w:before="100" w:beforeAutospacing="1" w:after="100" w:afterAutospacing="1" w:line="301" w:lineRule="atLeast"/>
              <w:jc w:val="left"/>
              <w:rPr>
                <w:rFonts w:cs="宋体"/>
                <w:color w:val="222222"/>
                <w:sz w:val="24"/>
                <w:szCs w:val="24"/>
              </w:rPr>
            </w:pPr>
          </w:p>
        </w:tc>
      </w:tr>
      <w:tr w:rsidR="008635A0">
        <w:trPr>
          <w:trHeight w:val="740"/>
          <w:jc w:val="center"/>
        </w:trPr>
        <w:tc>
          <w:tcPr>
            <w:tcW w:w="1791" w:type="dxa"/>
            <w:vAlign w:val="center"/>
          </w:tcPr>
          <w:p w:rsidR="008635A0" w:rsidRDefault="000F4368">
            <w:pPr>
              <w:widowControl/>
              <w:spacing w:before="100" w:beforeAutospacing="1" w:after="100" w:afterAutospacing="1" w:line="301" w:lineRule="atLeast"/>
              <w:jc w:val="center"/>
              <w:rPr>
                <w:rFonts w:cs="宋体"/>
                <w:color w:val="222222"/>
                <w:sz w:val="24"/>
                <w:szCs w:val="24"/>
              </w:rPr>
            </w:pPr>
            <w:r>
              <w:rPr>
                <w:rFonts w:hint="eastAsia"/>
                <w:color w:val="222222"/>
                <w:sz w:val="24"/>
                <w:szCs w:val="24"/>
              </w:rPr>
              <w:t>开标</w:t>
            </w:r>
          </w:p>
        </w:tc>
        <w:tc>
          <w:tcPr>
            <w:tcW w:w="8063" w:type="dxa"/>
            <w:gridSpan w:val="6"/>
            <w:vAlign w:val="center"/>
          </w:tcPr>
          <w:p w:rsidR="008635A0" w:rsidRDefault="00303A2E">
            <w:pPr>
              <w:widowControl/>
              <w:spacing w:before="100" w:beforeAutospacing="1" w:after="100" w:afterAutospacing="1" w:line="360" w:lineRule="exact"/>
              <w:jc w:val="left"/>
              <w:rPr>
                <w:rFonts w:cs="宋体"/>
                <w:color w:val="222222"/>
                <w:sz w:val="24"/>
                <w:szCs w:val="24"/>
              </w:rPr>
            </w:pPr>
            <w:r>
              <w:rPr>
                <w:rFonts w:hint="eastAsia"/>
                <w:sz w:val="24"/>
                <w:szCs w:val="24"/>
              </w:rPr>
              <w:t>不邀请投标</w:t>
            </w:r>
            <w:r w:rsidR="000F4368">
              <w:rPr>
                <w:rFonts w:hint="eastAsia"/>
                <w:sz w:val="24"/>
                <w:szCs w:val="24"/>
              </w:rPr>
              <w:t>单位参加现场开标</w:t>
            </w:r>
          </w:p>
        </w:tc>
      </w:tr>
      <w:tr w:rsidR="008635A0">
        <w:trPr>
          <w:trHeight w:val="740"/>
          <w:jc w:val="center"/>
        </w:trPr>
        <w:tc>
          <w:tcPr>
            <w:tcW w:w="1791" w:type="dxa"/>
            <w:vAlign w:val="center"/>
          </w:tcPr>
          <w:p w:rsidR="008635A0" w:rsidRDefault="000F4368">
            <w:pPr>
              <w:snapToGrid w:val="0"/>
              <w:jc w:val="center"/>
              <w:rPr>
                <w:snapToGrid w:val="0"/>
                <w:sz w:val="24"/>
                <w:szCs w:val="24"/>
              </w:rPr>
            </w:pPr>
            <w:r>
              <w:rPr>
                <w:rFonts w:hint="eastAsia"/>
                <w:snapToGrid w:val="0"/>
                <w:sz w:val="24"/>
                <w:szCs w:val="24"/>
              </w:rPr>
              <w:t>唱标顺序</w:t>
            </w:r>
          </w:p>
        </w:tc>
        <w:tc>
          <w:tcPr>
            <w:tcW w:w="8063" w:type="dxa"/>
            <w:gridSpan w:val="6"/>
            <w:vAlign w:val="center"/>
          </w:tcPr>
          <w:p w:rsidR="008635A0" w:rsidRDefault="000F4368">
            <w:pPr>
              <w:snapToGrid w:val="0"/>
              <w:spacing w:line="360" w:lineRule="exact"/>
              <w:jc w:val="left"/>
              <w:rPr>
                <w:snapToGrid w:val="0"/>
                <w:sz w:val="24"/>
                <w:szCs w:val="24"/>
              </w:rPr>
            </w:pPr>
            <w:r>
              <w:rPr>
                <w:rFonts w:hint="eastAsia"/>
                <w:snapToGrid w:val="0"/>
                <w:sz w:val="24"/>
                <w:szCs w:val="24"/>
              </w:rPr>
              <w:t>随机唱标</w:t>
            </w:r>
          </w:p>
        </w:tc>
      </w:tr>
      <w:tr w:rsidR="008635A0">
        <w:trPr>
          <w:trHeight w:val="645"/>
          <w:jc w:val="center"/>
        </w:trPr>
        <w:tc>
          <w:tcPr>
            <w:tcW w:w="1791" w:type="dxa"/>
            <w:vAlign w:val="center"/>
          </w:tcPr>
          <w:p w:rsidR="008635A0" w:rsidRDefault="000F4368">
            <w:pPr>
              <w:snapToGrid w:val="0"/>
              <w:spacing w:line="360" w:lineRule="exact"/>
              <w:jc w:val="center"/>
              <w:rPr>
                <w:snapToGrid w:val="0"/>
                <w:sz w:val="24"/>
                <w:szCs w:val="24"/>
              </w:rPr>
            </w:pPr>
            <w:r>
              <w:rPr>
                <w:rFonts w:hint="eastAsia"/>
                <w:snapToGrid w:val="0"/>
                <w:sz w:val="24"/>
                <w:szCs w:val="24"/>
              </w:rPr>
              <w:t>标书装订</w:t>
            </w:r>
          </w:p>
          <w:p w:rsidR="008635A0" w:rsidRDefault="000F4368">
            <w:pPr>
              <w:snapToGrid w:val="0"/>
              <w:spacing w:line="360" w:lineRule="exact"/>
              <w:jc w:val="center"/>
              <w:rPr>
                <w:snapToGrid w:val="0"/>
                <w:sz w:val="24"/>
                <w:szCs w:val="24"/>
              </w:rPr>
            </w:pPr>
            <w:r>
              <w:rPr>
                <w:rFonts w:hint="eastAsia"/>
                <w:snapToGrid w:val="0"/>
                <w:sz w:val="24"/>
                <w:szCs w:val="24"/>
              </w:rPr>
              <w:t>及密封要求</w:t>
            </w:r>
          </w:p>
        </w:tc>
        <w:tc>
          <w:tcPr>
            <w:tcW w:w="8063" w:type="dxa"/>
            <w:gridSpan w:val="6"/>
            <w:vAlign w:val="center"/>
          </w:tcPr>
          <w:p w:rsidR="008635A0" w:rsidRDefault="000F4368">
            <w:pPr>
              <w:snapToGrid w:val="0"/>
              <w:spacing w:line="360" w:lineRule="exact"/>
              <w:jc w:val="left"/>
              <w:rPr>
                <w:snapToGrid w:val="0"/>
                <w:sz w:val="24"/>
                <w:szCs w:val="24"/>
              </w:rPr>
            </w:pPr>
            <w:r>
              <w:rPr>
                <w:snapToGrid w:val="0"/>
                <w:sz w:val="24"/>
                <w:szCs w:val="24"/>
              </w:rPr>
              <w:t>1、投标文件按“</w:t>
            </w:r>
            <w:r>
              <w:rPr>
                <w:rFonts w:hint="eastAsia"/>
                <w:snapToGrid w:val="0"/>
                <w:sz w:val="24"/>
                <w:szCs w:val="24"/>
              </w:rPr>
              <w:t>资审</w:t>
            </w:r>
            <w:r>
              <w:rPr>
                <w:snapToGrid w:val="0"/>
                <w:sz w:val="24"/>
                <w:szCs w:val="24"/>
              </w:rPr>
              <w:t>文件”、“</w:t>
            </w:r>
            <w:r>
              <w:rPr>
                <w:rFonts w:hint="eastAsia"/>
                <w:snapToGrid w:val="0"/>
                <w:sz w:val="24"/>
                <w:szCs w:val="24"/>
              </w:rPr>
              <w:t>商务</w:t>
            </w:r>
            <w:r>
              <w:rPr>
                <w:snapToGrid w:val="0"/>
                <w:sz w:val="24"/>
                <w:szCs w:val="24"/>
              </w:rPr>
              <w:t>文件”分别封装；</w:t>
            </w:r>
          </w:p>
          <w:p w:rsidR="008635A0" w:rsidRDefault="000F4368">
            <w:pPr>
              <w:snapToGrid w:val="0"/>
              <w:spacing w:line="360" w:lineRule="exact"/>
              <w:jc w:val="left"/>
              <w:rPr>
                <w:snapToGrid w:val="0"/>
                <w:sz w:val="24"/>
                <w:szCs w:val="24"/>
              </w:rPr>
            </w:pPr>
            <w:r>
              <w:rPr>
                <w:snapToGrid w:val="0"/>
                <w:sz w:val="24"/>
                <w:szCs w:val="24"/>
              </w:rPr>
              <w:t>2、所有封袋及投标文件的封面上都应写明招标人名称、工程项目名称、投标人名称、文件类型；</w:t>
            </w:r>
          </w:p>
          <w:p w:rsidR="008635A0" w:rsidRDefault="000F4368">
            <w:pPr>
              <w:snapToGrid w:val="0"/>
              <w:spacing w:line="360" w:lineRule="exact"/>
              <w:jc w:val="left"/>
              <w:rPr>
                <w:snapToGrid w:val="0"/>
                <w:sz w:val="24"/>
                <w:szCs w:val="24"/>
              </w:rPr>
            </w:pPr>
            <w:r>
              <w:rPr>
                <w:snapToGrid w:val="0"/>
                <w:sz w:val="24"/>
                <w:szCs w:val="24"/>
              </w:rPr>
              <w:t>3、所有投标文件的封面及封袋上都必须加盖投标单位法人公章及其法定代表人或授权委托人的印鉴（或签字）。</w:t>
            </w:r>
          </w:p>
        </w:tc>
      </w:tr>
      <w:tr w:rsidR="008635A0">
        <w:trPr>
          <w:trHeight w:val="552"/>
          <w:jc w:val="center"/>
        </w:trPr>
        <w:tc>
          <w:tcPr>
            <w:tcW w:w="1791" w:type="dxa"/>
            <w:vAlign w:val="center"/>
          </w:tcPr>
          <w:p w:rsidR="008635A0" w:rsidRDefault="000F4368">
            <w:pPr>
              <w:snapToGrid w:val="0"/>
              <w:jc w:val="center"/>
              <w:rPr>
                <w:snapToGrid w:val="0"/>
                <w:sz w:val="24"/>
                <w:szCs w:val="24"/>
              </w:rPr>
            </w:pPr>
            <w:r>
              <w:rPr>
                <w:rFonts w:hint="eastAsia"/>
                <w:snapToGrid w:val="0"/>
                <w:sz w:val="24"/>
                <w:szCs w:val="24"/>
              </w:rPr>
              <w:t>评标办法</w:t>
            </w:r>
          </w:p>
        </w:tc>
        <w:tc>
          <w:tcPr>
            <w:tcW w:w="8063" w:type="dxa"/>
            <w:gridSpan w:val="6"/>
            <w:vAlign w:val="center"/>
          </w:tcPr>
          <w:p w:rsidR="008635A0" w:rsidRDefault="000F4368">
            <w:pPr>
              <w:snapToGrid w:val="0"/>
              <w:spacing w:line="400" w:lineRule="exact"/>
              <w:rPr>
                <w:b/>
                <w:snapToGrid w:val="0"/>
                <w:sz w:val="24"/>
                <w:szCs w:val="24"/>
              </w:rPr>
            </w:pPr>
            <w:r>
              <w:rPr>
                <w:rFonts w:cs="TimesNewRomanPSMT" w:hint="eastAsia"/>
                <w:b/>
                <w:sz w:val="24"/>
                <w:szCs w:val="24"/>
              </w:rPr>
              <w:t>√</w:t>
            </w:r>
            <w:r>
              <w:rPr>
                <w:rFonts w:hint="eastAsia"/>
                <w:b/>
                <w:snapToGrid w:val="0"/>
                <w:sz w:val="24"/>
                <w:szCs w:val="24"/>
              </w:rPr>
              <w:t>综合评分法</w:t>
            </w:r>
          </w:p>
        </w:tc>
      </w:tr>
      <w:tr w:rsidR="008635A0">
        <w:trPr>
          <w:trHeight w:val="826"/>
          <w:jc w:val="center"/>
        </w:trPr>
        <w:tc>
          <w:tcPr>
            <w:tcW w:w="1791" w:type="dxa"/>
            <w:vAlign w:val="center"/>
          </w:tcPr>
          <w:p w:rsidR="008635A0" w:rsidRDefault="000F4368">
            <w:pPr>
              <w:spacing w:line="400" w:lineRule="exact"/>
              <w:rPr>
                <w:sz w:val="24"/>
                <w:szCs w:val="24"/>
              </w:rPr>
            </w:pPr>
            <w:r>
              <w:rPr>
                <w:rFonts w:hint="eastAsia"/>
                <w:snapToGrid w:val="0"/>
                <w:sz w:val="24"/>
                <w:szCs w:val="24"/>
              </w:rPr>
              <w:t>是否授权评委会确定中标人</w:t>
            </w:r>
          </w:p>
        </w:tc>
        <w:tc>
          <w:tcPr>
            <w:tcW w:w="8063" w:type="dxa"/>
            <w:gridSpan w:val="6"/>
            <w:vAlign w:val="center"/>
          </w:tcPr>
          <w:p w:rsidR="008635A0" w:rsidRDefault="000F4368">
            <w:pPr>
              <w:autoSpaceDE w:val="0"/>
              <w:autoSpaceDN w:val="0"/>
              <w:adjustRightInd w:val="0"/>
              <w:spacing w:line="360" w:lineRule="exact"/>
              <w:rPr>
                <w:rFonts w:cs="宋体"/>
                <w:sz w:val="24"/>
                <w:szCs w:val="24"/>
              </w:rPr>
            </w:pPr>
            <w:r>
              <w:rPr>
                <w:rFonts w:cs="TimesNewRomanPSMT" w:hint="eastAsia"/>
                <w:sz w:val="24"/>
                <w:szCs w:val="24"/>
              </w:rPr>
              <w:t>□</w:t>
            </w:r>
            <w:r>
              <w:rPr>
                <w:rFonts w:hint="eastAsia"/>
                <w:snapToGrid w:val="0"/>
                <w:sz w:val="24"/>
                <w:szCs w:val="24"/>
              </w:rPr>
              <w:t>是</w:t>
            </w:r>
          </w:p>
          <w:p w:rsidR="008635A0" w:rsidRDefault="000F4368">
            <w:pPr>
              <w:snapToGrid w:val="0"/>
              <w:spacing w:line="360" w:lineRule="exact"/>
              <w:rPr>
                <w:snapToGrid w:val="0"/>
                <w:sz w:val="24"/>
                <w:szCs w:val="24"/>
              </w:rPr>
            </w:pPr>
            <w:r>
              <w:rPr>
                <w:rFonts w:cs="TimesNewRomanPSMT" w:hint="eastAsia"/>
                <w:sz w:val="24"/>
                <w:szCs w:val="24"/>
              </w:rPr>
              <w:t>√</w:t>
            </w:r>
            <w:r>
              <w:rPr>
                <w:rFonts w:hint="eastAsia"/>
                <w:snapToGrid w:val="0"/>
                <w:sz w:val="24"/>
                <w:szCs w:val="24"/>
              </w:rPr>
              <w:t>否，推荐的中标候选人数：3名</w:t>
            </w:r>
          </w:p>
        </w:tc>
      </w:tr>
      <w:tr w:rsidR="008635A0">
        <w:trPr>
          <w:trHeight w:val="1281"/>
          <w:jc w:val="center"/>
        </w:trPr>
        <w:tc>
          <w:tcPr>
            <w:tcW w:w="1791" w:type="dxa"/>
            <w:vAlign w:val="center"/>
          </w:tcPr>
          <w:p w:rsidR="008635A0" w:rsidRDefault="000F4368">
            <w:pPr>
              <w:snapToGrid w:val="0"/>
              <w:jc w:val="center"/>
              <w:rPr>
                <w:rFonts w:cs="Arial"/>
                <w:sz w:val="24"/>
                <w:szCs w:val="24"/>
              </w:rPr>
            </w:pPr>
            <w:r>
              <w:rPr>
                <w:rFonts w:hint="eastAsia"/>
                <w:snapToGrid w:val="0"/>
                <w:sz w:val="24"/>
                <w:szCs w:val="24"/>
              </w:rPr>
              <w:t>分包</w:t>
            </w:r>
          </w:p>
        </w:tc>
        <w:tc>
          <w:tcPr>
            <w:tcW w:w="8063" w:type="dxa"/>
            <w:gridSpan w:val="6"/>
            <w:vAlign w:val="center"/>
          </w:tcPr>
          <w:p w:rsidR="008635A0" w:rsidRDefault="000F4368">
            <w:pPr>
              <w:autoSpaceDE w:val="0"/>
              <w:autoSpaceDN w:val="0"/>
              <w:adjustRightInd w:val="0"/>
              <w:rPr>
                <w:rFonts w:cs="宋体"/>
                <w:sz w:val="24"/>
                <w:szCs w:val="24"/>
              </w:rPr>
            </w:pPr>
            <w:r>
              <w:rPr>
                <w:rFonts w:cs="TimesNewRomanPSMT" w:hint="eastAsia"/>
                <w:sz w:val="24"/>
                <w:szCs w:val="24"/>
              </w:rPr>
              <w:t>√</w:t>
            </w:r>
            <w:r>
              <w:rPr>
                <w:rFonts w:hint="eastAsia"/>
                <w:snapToGrid w:val="0"/>
                <w:sz w:val="24"/>
                <w:szCs w:val="24"/>
              </w:rPr>
              <w:t>不允许</w:t>
            </w:r>
          </w:p>
          <w:p w:rsidR="008635A0" w:rsidRDefault="000F4368">
            <w:pPr>
              <w:autoSpaceDE w:val="0"/>
              <w:autoSpaceDN w:val="0"/>
              <w:adjustRightInd w:val="0"/>
              <w:rPr>
                <w:snapToGrid w:val="0"/>
                <w:sz w:val="24"/>
                <w:szCs w:val="24"/>
              </w:rPr>
            </w:pPr>
            <w:r>
              <w:rPr>
                <w:rFonts w:cs="TimesNewRomanPSMT" w:hint="eastAsia"/>
                <w:sz w:val="24"/>
                <w:szCs w:val="24"/>
              </w:rPr>
              <w:t>□</w:t>
            </w:r>
            <w:r>
              <w:rPr>
                <w:rFonts w:hint="eastAsia"/>
                <w:snapToGrid w:val="0"/>
                <w:sz w:val="24"/>
                <w:szCs w:val="24"/>
              </w:rPr>
              <w:t>允许，分包内容要求：/</w:t>
            </w:r>
          </w:p>
          <w:p w:rsidR="008635A0" w:rsidRDefault="000F4368">
            <w:pPr>
              <w:autoSpaceDE w:val="0"/>
              <w:autoSpaceDN w:val="0"/>
              <w:adjustRightInd w:val="0"/>
              <w:rPr>
                <w:snapToGrid w:val="0"/>
                <w:sz w:val="24"/>
                <w:szCs w:val="24"/>
              </w:rPr>
            </w:pPr>
            <w:r>
              <w:rPr>
                <w:rFonts w:hint="eastAsia"/>
                <w:snapToGrid w:val="0"/>
                <w:sz w:val="24"/>
                <w:szCs w:val="24"/>
              </w:rPr>
              <w:t>分包金额要求：/</w:t>
            </w:r>
          </w:p>
          <w:p w:rsidR="008635A0" w:rsidRDefault="000F4368">
            <w:pPr>
              <w:rPr>
                <w:sz w:val="24"/>
                <w:szCs w:val="24"/>
              </w:rPr>
            </w:pPr>
            <w:r>
              <w:rPr>
                <w:rFonts w:hint="eastAsia"/>
                <w:snapToGrid w:val="0"/>
                <w:sz w:val="24"/>
                <w:szCs w:val="24"/>
              </w:rPr>
              <w:t>接受分包的第三人资质要求：/</w:t>
            </w:r>
          </w:p>
        </w:tc>
      </w:tr>
      <w:tr w:rsidR="008635A0">
        <w:trPr>
          <w:trHeight w:val="590"/>
          <w:jc w:val="center"/>
        </w:trPr>
        <w:tc>
          <w:tcPr>
            <w:tcW w:w="1791" w:type="dxa"/>
            <w:vAlign w:val="center"/>
          </w:tcPr>
          <w:p w:rsidR="008635A0" w:rsidRDefault="000F4368">
            <w:pPr>
              <w:snapToGrid w:val="0"/>
              <w:jc w:val="center"/>
              <w:rPr>
                <w:sz w:val="24"/>
                <w:szCs w:val="24"/>
              </w:rPr>
            </w:pPr>
            <w:r>
              <w:rPr>
                <w:rFonts w:hint="eastAsia"/>
                <w:sz w:val="24"/>
                <w:szCs w:val="24"/>
              </w:rPr>
              <w:t>付款进度</w:t>
            </w:r>
          </w:p>
        </w:tc>
        <w:tc>
          <w:tcPr>
            <w:tcW w:w="8063" w:type="dxa"/>
            <w:gridSpan w:val="6"/>
            <w:vAlign w:val="center"/>
          </w:tcPr>
          <w:p w:rsidR="008635A0" w:rsidRDefault="000F4368">
            <w:pPr>
              <w:widowControl/>
              <w:adjustRightInd w:val="0"/>
              <w:spacing w:before="100" w:beforeAutospacing="1" w:after="100" w:afterAutospacing="1" w:line="301" w:lineRule="atLeast"/>
              <w:jc w:val="left"/>
              <w:rPr>
                <w:rFonts w:cs="宋体"/>
                <w:color w:val="222222"/>
                <w:sz w:val="24"/>
                <w:szCs w:val="24"/>
              </w:rPr>
            </w:pPr>
            <w:r>
              <w:rPr>
                <w:rFonts w:hint="eastAsia"/>
                <w:b/>
                <w:bCs/>
                <w:color w:val="222222"/>
                <w:sz w:val="24"/>
                <w:szCs w:val="24"/>
              </w:rPr>
              <w:t>提交安评报告，经评审通过后付至100%。所有工程款支付均需要出具正式发票方能支付。</w:t>
            </w:r>
          </w:p>
        </w:tc>
      </w:tr>
      <w:tr w:rsidR="008635A0">
        <w:trPr>
          <w:trHeight w:val="327"/>
          <w:jc w:val="center"/>
        </w:trPr>
        <w:tc>
          <w:tcPr>
            <w:tcW w:w="1791" w:type="dxa"/>
            <w:vAlign w:val="center"/>
          </w:tcPr>
          <w:p w:rsidR="008635A0" w:rsidRDefault="000F4368">
            <w:pPr>
              <w:snapToGrid w:val="0"/>
              <w:jc w:val="center"/>
              <w:rPr>
                <w:snapToGrid w:val="0"/>
                <w:sz w:val="24"/>
                <w:szCs w:val="24"/>
              </w:rPr>
            </w:pPr>
            <w:r>
              <w:rPr>
                <w:rFonts w:hint="eastAsia"/>
                <w:snapToGrid w:val="0"/>
                <w:sz w:val="24"/>
                <w:szCs w:val="24"/>
              </w:rPr>
              <w:t>其他</w:t>
            </w:r>
          </w:p>
        </w:tc>
        <w:tc>
          <w:tcPr>
            <w:tcW w:w="8063" w:type="dxa"/>
            <w:gridSpan w:val="6"/>
            <w:vAlign w:val="center"/>
          </w:tcPr>
          <w:p w:rsidR="008635A0" w:rsidRDefault="000F4368">
            <w:pPr>
              <w:spacing w:line="360" w:lineRule="exact"/>
              <w:rPr>
                <w:snapToGrid w:val="0"/>
                <w:sz w:val="24"/>
                <w:szCs w:val="24"/>
              </w:rPr>
            </w:pPr>
            <w:r>
              <w:rPr>
                <w:snapToGrid w:val="0"/>
                <w:sz w:val="24"/>
                <w:szCs w:val="24"/>
              </w:rPr>
              <w:t>1</w:t>
            </w:r>
            <w:r>
              <w:rPr>
                <w:rFonts w:hint="eastAsia"/>
                <w:snapToGrid w:val="0"/>
                <w:sz w:val="24"/>
                <w:szCs w:val="24"/>
              </w:rPr>
              <w:t>、下文中与“前附表”内容不一致的，以“前附表”为准；</w:t>
            </w:r>
          </w:p>
        </w:tc>
      </w:tr>
      <w:tr w:rsidR="008635A0">
        <w:trPr>
          <w:trHeight w:val="1618"/>
          <w:jc w:val="center"/>
        </w:trPr>
        <w:tc>
          <w:tcPr>
            <w:tcW w:w="1791" w:type="dxa"/>
            <w:vAlign w:val="center"/>
          </w:tcPr>
          <w:p w:rsidR="008635A0" w:rsidRDefault="000F4368">
            <w:pPr>
              <w:snapToGrid w:val="0"/>
              <w:jc w:val="center"/>
              <w:rPr>
                <w:snapToGrid w:val="0"/>
                <w:sz w:val="24"/>
                <w:szCs w:val="24"/>
              </w:rPr>
            </w:pPr>
            <w:r>
              <w:rPr>
                <w:rFonts w:hint="eastAsia"/>
                <w:snapToGrid w:val="0"/>
                <w:sz w:val="24"/>
                <w:szCs w:val="24"/>
              </w:rPr>
              <w:t>联系方式</w:t>
            </w:r>
          </w:p>
        </w:tc>
        <w:tc>
          <w:tcPr>
            <w:tcW w:w="8063" w:type="dxa"/>
            <w:gridSpan w:val="6"/>
            <w:vAlign w:val="center"/>
          </w:tcPr>
          <w:p w:rsidR="008635A0" w:rsidRDefault="000F4368" w:rsidP="00303A2E">
            <w:pPr>
              <w:widowControl/>
              <w:spacing w:before="100" w:beforeAutospacing="1" w:after="100" w:afterAutospacing="1" w:line="301" w:lineRule="atLeast"/>
              <w:ind w:left="29" w:hangingChars="12" w:hanging="29"/>
              <w:jc w:val="left"/>
              <w:rPr>
                <w:rFonts w:cs="宋体"/>
                <w:color w:val="222222"/>
                <w:sz w:val="24"/>
                <w:szCs w:val="24"/>
              </w:rPr>
            </w:pPr>
            <w:r>
              <w:rPr>
                <w:rFonts w:hint="eastAsia"/>
                <w:color w:val="222222"/>
                <w:sz w:val="24"/>
                <w:szCs w:val="24"/>
              </w:rPr>
              <w:t>招标人：扬州市洁源排水有限公司</w:t>
            </w:r>
          </w:p>
          <w:p w:rsidR="008635A0" w:rsidRDefault="000F4368">
            <w:pPr>
              <w:adjustRightInd w:val="0"/>
              <w:snapToGrid w:val="0"/>
              <w:spacing w:line="360" w:lineRule="exact"/>
              <w:ind w:leftChars="-69" w:left="-248" w:firstLine="282"/>
              <w:rPr>
                <w:sz w:val="24"/>
                <w:szCs w:val="24"/>
              </w:rPr>
            </w:pPr>
            <w:r>
              <w:rPr>
                <w:rFonts w:hint="eastAsia"/>
                <w:color w:val="222222"/>
                <w:sz w:val="24"/>
                <w:szCs w:val="24"/>
              </w:rPr>
              <w:t xml:space="preserve">联系人：栾工    电话： </w:t>
            </w:r>
            <w:r>
              <w:rPr>
                <w:rFonts w:asciiTheme="minorEastAsia" w:hAnsiTheme="minorEastAsia" w:cs="宋体" w:hint="eastAsia"/>
                <w:kern w:val="1"/>
                <w:sz w:val="24"/>
                <w:szCs w:val="24"/>
              </w:rPr>
              <w:t>0514-87826155</w:t>
            </w:r>
          </w:p>
        </w:tc>
      </w:tr>
    </w:tbl>
    <w:p w:rsidR="008635A0" w:rsidRDefault="008635A0">
      <w:pPr>
        <w:pStyle w:val="2"/>
        <w:keepNext w:val="0"/>
        <w:keepLines w:val="0"/>
        <w:numPr>
          <w:ilvl w:val="1"/>
          <w:numId w:val="0"/>
        </w:numPr>
        <w:spacing w:line="460" w:lineRule="exact"/>
        <w:rPr>
          <w:b/>
          <w:sz w:val="28"/>
          <w:szCs w:val="28"/>
        </w:rPr>
      </w:pPr>
      <w:bookmarkStart w:id="4" w:name="_Toc173839715"/>
      <w:bookmarkEnd w:id="3"/>
    </w:p>
    <w:p w:rsidR="008635A0" w:rsidRPr="00236E79" w:rsidRDefault="000F4368" w:rsidP="00236E79">
      <w:pPr>
        <w:pStyle w:val="2"/>
        <w:keepNext w:val="0"/>
        <w:keepLines w:val="0"/>
        <w:numPr>
          <w:ilvl w:val="1"/>
          <w:numId w:val="0"/>
        </w:numPr>
        <w:spacing w:line="460" w:lineRule="exact"/>
        <w:jc w:val="center"/>
        <w:rPr>
          <w:rFonts w:asciiTheme="majorEastAsia" w:eastAsiaTheme="majorEastAsia" w:hAnsiTheme="majorEastAsia"/>
          <w:b/>
          <w:sz w:val="36"/>
          <w:szCs w:val="36"/>
        </w:rPr>
      </w:pPr>
      <w:r>
        <w:rPr>
          <w:b/>
          <w:sz w:val="28"/>
          <w:szCs w:val="28"/>
        </w:rPr>
        <w:br w:type="page"/>
      </w:r>
      <w:r w:rsidR="00236E79" w:rsidRPr="00236E79">
        <w:rPr>
          <w:rFonts w:asciiTheme="majorEastAsia" w:eastAsiaTheme="majorEastAsia" w:hAnsiTheme="majorEastAsia" w:hint="eastAsia"/>
          <w:b/>
          <w:sz w:val="36"/>
          <w:szCs w:val="36"/>
        </w:rPr>
        <w:lastRenderedPageBreak/>
        <w:t>第</w:t>
      </w:r>
      <w:r w:rsidRPr="00236E79">
        <w:rPr>
          <w:rFonts w:asciiTheme="majorEastAsia" w:eastAsiaTheme="majorEastAsia" w:hAnsiTheme="majorEastAsia" w:cs="楷体" w:hint="eastAsia"/>
          <w:b/>
          <w:bCs/>
          <w:sz w:val="36"/>
          <w:szCs w:val="36"/>
        </w:rPr>
        <w:t>二</w:t>
      </w:r>
      <w:r w:rsidR="00236E79" w:rsidRPr="00236E79">
        <w:rPr>
          <w:rFonts w:asciiTheme="majorEastAsia" w:eastAsiaTheme="majorEastAsia" w:hAnsiTheme="majorEastAsia" w:cs="楷体" w:hint="eastAsia"/>
          <w:b/>
          <w:bCs/>
          <w:sz w:val="36"/>
          <w:szCs w:val="36"/>
        </w:rPr>
        <w:t>章</w:t>
      </w:r>
      <w:r w:rsidR="00236E79">
        <w:rPr>
          <w:rFonts w:asciiTheme="majorEastAsia" w:eastAsiaTheme="majorEastAsia" w:hAnsiTheme="majorEastAsia" w:cs="楷体" w:hint="eastAsia"/>
          <w:b/>
          <w:bCs/>
          <w:sz w:val="36"/>
          <w:szCs w:val="36"/>
        </w:rPr>
        <w:t xml:space="preserve">  </w:t>
      </w:r>
      <w:r w:rsidRPr="00236E79">
        <w:rPr>
          <w:rFonts w:asciiTheme="majorEastAsia" w:eastAsiaTheme="majorEastAsia" w:hAnsiTheme="majorEastAsia" w:cs="楷体" w:hint="eastAsia"/>
          <w:b/>
          <w:bCs/>
          <w:sz w:val="36"/>
          <w:szCs w:val="36"/>
        </w:rPr>
        <w:t>投标须知</w:t>
      </w:r>
    </w:p>
    <w:p w:rsidR="008635A0" w:rsidRDefault="000F4368" w:rsidP="00236E79">
      <w:pPr>
        <w:pStyle w:val="2"/>
        <w:keepNext w:val="0"/>
        <w:keepLines w:val="0"/>
        <w:numPr>
          <w:ilvl w:val="1"/>
          <w:numId w:val="0"/>
        </w:numPr>
        <w:spacing w:line="460" w:lineRule="exact"/>
        <w:jc w:val="center"/>
        <w:rPr>
          <w:b/>
          <w:sz w:val="28"/>
          <w:szCs w:val="28"/>
        </w:rPr>
      </w:pPr>
      <w:r>
        <w:rPr>
          <w:rFonts w:hint="eastAsia"/>
          <w:b/>
          <w:sz w:val="28"/>
          <w:szCs w:val="28"/>
        </w:rPr>
        <w:t>一、总  则</w:t>
      </w:r>
      <w:bookmarkEnd w:id="4"/>
    </w:p>
    <w:p w:rsidR="008635A0" w:rsidRDefault="000F4368">
      <w:pPr>
        <w:spacing w:line="360" w:lineRule="auto"/>
        <w:ind w:firstLineChars="118" w:firstLine="284"/>
        <w:rPr>
          <w:b/>
          <w:sz w:val="24"/>
          <w:szCs w:val="24"/>
        </w:rPr>
      </w:pPr>
      <w:r>
        <w:rPr>
          <w:rFonts w:hint="eastAsia"/>
          <w:b/>
          <w:sz w:val="24"/>
          <w:szCs w:val="24"/>
        </w:rPr>
        <w:t>1、招标项目概况</w:t>
      </w:r>
    </w:p>
    <w:p w:rsidR="008635A0" w:rsidRDefault="000F4368">
      <w:pPr>
        <w:autoSpaceDE w:val="0"/>
        <w:autoSpaceDN w:val="0"/>
        <w:adjustRightInd w:val="0"/>
        <w:snapToGrid w:val="0"/>
        <w:spacing w:line="360" w:lineRule="auto"/>
        <w:ind w:firstLineChars="200" w:firstLine="480"/>
        <w:rPr>
          <w:sz w:val="24"/>
        </w:rPr>
      </w:pPr>
      <w:r>
        <w:rPr>
          <w:rFonts w:hint="eastAsia"/>
          <w:sz w:val="24"/>
        </w:rPr>
        <w:t>1.1根据《中华人民共和国招标投标法》等有关法律、法规和规章的规定，本招标项目已具备招标条件，现对本工程进行招标</w:t>
      </w:r>
    </w:p>
    <w:p w:rsidR="008635A0" w:rsidRDefault="000F4368">
      <w:pPr>
        <w:autoSpaceDE w:val="0"/>
        <w:autoSpaceDN w:val="0"/>
        <w:adjustRightInd w:val="0"/>
        <w:snapToGrid w:val="0"/>
        <w:spacing w:line="360" w:lineRule="auto"/>
        <w:ind w:firstLineChars="200" w:firstLine="480"/>
        <w:rPr>
          <w:sz w:val="24"/>
        </w:rPr>
      </w:pPr>
      <w:r>
        <w:rPr>
          <w:rFonts w:hint="eastAsia"/>
          <w:sz w:val="24"/>
        </w:rPr>
        <w:t>1.2项目名称:见投标人须知前附表。</w:t>
      </w:r>
    </w:p>
    <w:p w:rsidR="008635A0" w:rsidRDefault="000F4368">
      <w:pPr>
        <w:autoSpaceDE w:val="0"/>
        <w:autoSpaceDN w:val="0"/>
        <w:adjustRightInd w:val="0"/>
        <w:snapToGrid w:val="0"/>
        <w:spacing w:line="360" w:lineRule="auto"/>
        <w:ind w:firstLineChars="200" w:firstLine="480"/>
        <w:rPr>
          <w:sz w:val="24"/>
        </w:rPr>
      </w:pPr>
      <w:r>
        <w:rPr>
          <w:rFonts w:hint="eastAsia"/>
          <w:sz w:val="24"/>
        </w:rPr>
        <w:t>1.3建设地点：见投标人须知前附表。</w:t>
      </w:r>
    </w:p>
    <w:p w:rsidR="008635A0" w:rsidRDefault="000F4368">
      <w:pPr>
        <w:autoSpaceDE w:val="0"/>
        <w:autoSpaceDN w:val="0"/>
        <w:adjustRightInd w:val="0"/>
        <w:snapToGrid w:val="0"/>
        <w:spacing w:line="360" w:lineRule="auto"/>
        <w:ind w:firstLineChars="200" w:firstLine="480"/>
        <w:rPr>
          <w:sz w:val="24"/>
        </w:rPr>
      </w:pPr>
      <w:r>
        <w:rPr>
          <w:rFonts w:hint="eastAsia"/>
          <w:sz w:val="24"/>
        </w:rPr>
        <w:t>1.4结构层次及建筑面积：见投标人须知前附表。</w:t>
      </w:r>
    </w:p>
    <w:p w:rsidR="008635A0" w:rsidRDefault="000F4368">
      <w:pPr>
        <w:autoSpaceDE w:val="0"/>
        <w:autoSpaceDN w:val="0"/>
        <w:adjustRightInd w:val="0"/>
        <w:snapToGrid w:val="0"/>
        <w:spacing w:line="360" w:lineRule="auto"/>
        <w:ind w:firstLineChars="200" w:firstLine="480"/>
        <w:rPr>
          <w:sz w:val="24"/>
        </w:rPr>
      </w:pPr>
      <w:r>
        <w:rPr>
          <w:rFonts w:hint="eastAsia"/>
          <w:sz w:val="24"/>
        </w:rPr>
        <w:t>1.5招标范围：见投标人须知前附表。</w:t>
      </w:r>
    </w:p>
    <w:p w:rsidR="008635A0" w:rsidRDefault="000F4368">
      <w:pPr>
        <w:autoSpaceDE w:val="0"/>
        <w:autoSpaceDN w:val="0"/>
        <w:adjustRightInd w:val="0"/>
        <w:snapToGrid w:val="0"/>
        <w:spacing w:line="360" w:lineRule="auto"/>
        <w:ind w:firstLineChars="200" w:firstLine="480"/>
        <w:rPr>
          <w:sz w:val="24"/>
        </w:rPr>
      </w:pPr>
      <w:r>
        <w:rPr>
          <w:rFonts w:hint="eastAsia"/>
          <w:sz w:val="24"/>
        </w:rPr>
        <w:t>1.6设计周期要求：见投标人须知前附表。</w:t>
      </w:r>
    </w:p>
    <w:p w:rsidR="008635A0" w:rsidRDefault="000F4368">
      <w:pPr>
        <w:autoSpaceDE w:val="0"/>
        <w:autoSpaceDN w:val="0"/>
        <w:adjustRightInd w:val="0"/>
        <w:snapToGrid w:val="0"/>
        <w:spacing w:line="360" w:lineRule="auto"/>
        <w:ind w:firstLineChars="200" w:firstLine="480"/>
        <w:rPr>
          <w:sz w:val="24"/>
        </w:rPr>
      </w:pPr>
      <w:r>
        <w:rPr>
          <w:rFonts w:hint="eastAsia"/>
          <w:sz w:val="24"/>
        </w:rPr>
        <w:t>1.7质量要求：见投标人须知前附表。</w:t>
      </w:r>
    </w:p>
    <w:p w:rsidR="008635A0" w:rsidRDefault="000F4368">
      <w:pPr>
        <w:autoSpaceDE w:val="0"/>
        <w:autoSpaceDN w:val="0"/>
        <w:adjustRightInd w:val="0"/>
        <w:snapToGrid w:val="0"/>
        <w:spacing w:line="360" w:lineRule="auto"/>
        <w:ind w:firstLineChars="200" w:firstLine="480"/>
        <w:rPr>
          <w:sz w:val="24"/>
        </w:rPr>
      </w:pPr>
      <w:r>
        <w:rPr>
          <w:rFonts w:hint="eastAsia"/>
          <w:sz w:val="24"/>
        </w:rPr>
        <w:t>1.8资金来源及落实情况：见投标人须知前附表。</w:t>
      </w:r>
    </w:p>
    <w:p w:rsidR="008635A0" w:rsidRDefault="000F4368">
      <w:pPr>
        <w:autoSpaceDE w:val="0"/>
        <w:autoSpaceDN w:val="0"/>
        <w:adjustRightInd w:val="0"/>
        <w:snapToGrid w:val="0"/>
        <w:spacing w:line="360" w:lineRule="auto"/>
        <w:ind w:firstLineChars="200" w:firstLine="480"/>
        <w:rPr>
          <w:sz w:val="24"/>
        </w:rPr>
      </w:pPr>
      <w:r>
        <w:rPr>
          <w:rFonts w:hint="eastAsia"/>
          <w:sz w:val="24"/>
        </w:rPr>
        <w:t>1.9招标方式：见投标人须知前附表。</w:t>
      </w:r>
    </w:p>
    <w:p w:rsidR="008635A0" w:rsidRDefault="000F4368">
      <w:pPr>
        <w:autoSpaceDE w:val="0"/>
        <w:autoSpaceDN w:val="0"/>
        <w:adjustRightInd w:val="0"/>
        <w:snapToGrid w:val="0"/>
        <w:spacing w:line="360" w:lineRule="auto"/>
        <w:ind w:firstLineChars="200" w:firstLine="480"/>
        <w:rPr>
          <w:sz w:val="24"/>
        </w:rPr>
      </w:pPr>
      <w:r>
        <w:rPr>
          <w:rFonts w:hint="eastAsia"/>
          <w:sz w:val="24"/>
        </w:rPr>
        <w:t>1.10承包方式：见投标人须知前附表。</w:t>
      </w:r>
    </w:p>
    <w:p w:rsidR="008635A0" w:rsidRDefault="000F4368">
      <w:pPr>
        <w:autoSpaceDE w:val="0"/>
        <w:autoSpaceDN w:val="0"/>
        <w:adjustRightInd w:val="0"/>
        <w:snapToGrid w:val="0"/>
        <w:spacing w:line="360" w:lineRule="auto"/>
        <w:ind w:firstLineChars="200" w:firstLine="480"/>
        <w:rPr>
          <w:sz w:val="24"/>
        </w:rPr>
      </w:pPr>
      <w:r>
        <w:rPr>
          <w:rFonts w:hint="eastAsia"/>
          <w:sz w:val="24"/>
        </w:rPr>
        <w:t>1.11投标人资格要求：</w:t>
      </w:r>
    </w:p>
    <w:p w:rsidR="008635A0" w:rsidRDefault="000F4368">
      <w:pPr>
        <w:spacing w:line="360" w:lineRule="auto"/>
        <w:ind w:firstLineChars="200" w:firstLine="480"/>
        <w:rPr>
          <w:sz w:val="24"/>
          <w:szCs w:val="24"/>
        </w:rPr>
      </w:pPr>
      <w:r>
        <w:rPr>
          <w:rFonts w:hint="eastAsia"/>
          <w:sz w:val="24"/>
          <w:szCs w:val="24"/>
        </w:rPr>
        <w:t>1.11.1投标人应符合下列全部条件：</w:t>
      </w:r>
    </w:p>
    <w:p w:rsidR="008635A0" w:rsidRDefault="000F4368" w:rsidP="00303A2E">
      <w:pPr>
        <w:spacing w:line="360" w:lineRule="auto"/>
        <w:ind w:firstLineChars="194" w:firstLine="466"/>
        <w:rPr>
          <w:sz w:val="24"/>
        </w:rPr>
      </w:pPr>
      <w:r>
        <w:rPr>
          <w:rFonts w:hint="eastAsia"/>
          <w:sz w:val="24"/>
          <w:szCs w:val="24"/>
        </w:rPr>
        <w:t>1.11.2</w:t>
      </w:r>
      <w:r>
        <w:rPr>
          <w:rFonts w:hint="eastAsia"/>
          <w:b/>
          <w:sz w:val="24"/>
          <w:szCs w:val="24"/>
        </w:rPr>
        <w:t>本工程不接受联合体投标</w:t>
      </w:r>
      <w:r>
        <w:rPr>
          <w:rFonts w:hint="eastAsia"/>
          <w:sz w:val="24"/>
          <w:szCs w:val="24"/>
        </w:rPr>
        <w:t>。</w:t>
      </w:r>
    </w:p>
    <w:p w:rsidR="008635A0" w:rsidRDefault="000F4368" w:rsidP="00303A2E">
      <w:pPr>
        <w:spacing w:line="460" w:lineRule="exact"/>
        <w:ind w:firstLineChars="99" w:firstLine="238"/>
        <w:rPr>
          <w:sz w:val="24"/>
          <w:szCs w:val="24"/>
        </w:rPr>
      </w:pPr>
      <w:bookmarkStart w:id="5" w:name="_Toc17216792"/>
      <w:r>
        <w:rPr>
          <w:rFonts w:hint="eastAsia"/>
          <w:sz w:val="24"/>
          <w:szCs w:val="24"/>
        </w:rPr>
        <w:t>2、投标费用</w:t>
      </w:r>
    </w:p>
    <w:p w:rsidR="008635A0" w:rsidRDefault="000F4368">
      <w:pPr>
        <w:spacing w:line="460" w:lineRule="exact"/>
        <w:ind w:firstLineChars="200" w:firstLine="480"/>
        <w:rPr>
          <w:sz w:val="24"/>
          <w:szCs w:val="24"/>
        </w:rPr>
      </w:pPr>
      <w:r>
        <w:rPr>
          <w:rFonts w:hint="eastAsia"/>
          <w:sz w:val="24"/>
          <w:szCs w:val="24"/>
        </w:rPr>
        <w:t>2.1招标文件售出后,概不退还。</w:t>
      </w:r>
    </w:p>
    <w:p w:rsidR="008635A0" w:rsidRDefault="000F4368">
      <w:pPr>
        <w:spacing w:line="460" w:lineRule="exact"/>
        <w:ind w:firstLineChars="200" w:firstLine="480"/>
        <w:rPr>
          <w:sz w:val="24"/>
          <w:szCs w:val="24"/>
        </w:rPr>
      </w:pPr>
      <w:r>
        <w:rPr>
          <w:rFonts w:hint="eastAsia"/>
          <w:sz w:val="24"/>
          <w:szCs w:val="24"/>
        </w:rPr>
        <w:t>2.2投标人应承担其编制投标文件与递交投标文件所涉及的一切费用。不管投标结果如何，招标人对上述费用不负任何责任。本次招标对未中标人不给予经济补偿。</w:t>
      </w:r>
    </w:p>
    <w:p w:rsidR="008635A0" w:rsidRDefault="000F4368">
      <w:pPr>
        <w:spacing w:line="460" w:lineRule="exact"/>
        <w:ind w:firstLineChars="200" w:firstLine="480"/>
        <w:rPr>
          <w:sz w:val="24"/>
          <w:szCs w:val="24"/>
        </w:rPr>
      </w:pPr>
      <w:r>
        <w:rPr>
          <w:rFonts w:hint="eastAsia"/>
          <w:sz w:val="24"/>
          <w:szCs w:val="24"/>
        </w:rPr>
        <w:t>2.3招标文件出售费用标准：见投标人须知前附表。</w:t>
      </w:r>
    </w:p>
    <w:p w:rsidR="008635A0" w:rsidRDefault="000F4368">
      <w:pPr>
        <w:spacing w:line="460" w:lineRule="exact"/>
        <w:ind w:firstLineChars="100" w:firstLine="240"/>
        <w:rPr>
          <w:sz w:val="24"/>
          <w:szCs w:val="24"/>
        </w:rPr>
      </w:pPr>
      <w:r>
        <w:rPr>
          <w:rFonts w:hint="eastAsia"/>
          <w:sz w:val="24"/>
          <w:szCs w:val="24"/>
        </w:rPr>
        <w:t>3、保密</w:t>
      </w:r>
    </w:p>
    <w:p w:rsidR="008635A0" w:rsidRDefault="000F4368">
      <w:pPr>
        <w:spacing w:line="460" w:lineRule="exact"/>
        <w:ind w:firstLineChars="200" w:firstLine="480"/>
        <w:rPr>
          <w:sz w:val="24"/>
          <w:szCs w:val="24"/>
        </w:rPr>
      </w:pPr>
      <w:r>
        <w:rPr>
          <w:rFonts w:hint="eastAsia"/>
          <w:sz w:val="24"/>
          <w:szCs w:val="24"/>
        </w:rPr>
        <w:t>参与招标投标活动的各方应对招标文件和投标文件中的商业和技术等秘密保密，违者应对由此造成的后果承担法律责任。</w:t>
      </w:r>
    </w:p>
    <w:p w:rsidR="008635A0" w:rsidRDefault="008635A0">
      <w:pPr>
        <w:spacing w:line="460" w:lineRule="exact"/>
        <w:ind w:firstLine="482"/>
        <w:jc w:val="center"/>
        <w:rPr>
          <w:b/>
          <w:sz w:val="24"/>
          <w:szCs w:val="24"/>
        </w:rPr>
      </w:pPr>
    </w:p>
    <w:p w:rsidR="008635A0" w:rsidRDefault="000F4368">
      <w:pPr>
        <w:pStyle w:val="2"/>
        <w:keepNext w:val="0"/>
        <w:keepLines w:val="0"/>
        <w:numPr>
          <w:ilvl w:val="1"/>
          <w:numId w:val="0"/>
        </w:numPr>
        <w:spacing w:line="460" w:lineRule="exact"/>
        <w:jc w:val="center"/>
        <w:rPr>
          <w:b/>
          <w:sz w:val="28"/>
          <w:szCs w:val="28"/>
        </w:rPr>
      </w:pPr>
      <w:r>
        <w:rPr>
          <w:rFonts w:hint="eastAsia"/>
          <w:b/>
          <w:sz w:val="28"/>
          <w:szCs w:val="28"/>
        </w:rPr>
        <w:t>二、资格审查要求</w:t>
      </w:r>
    </w:p>
    <w:p w:rsidR="008635A0" w:rsidRDefault="008635A0">
      <w:pPr>
        <w:rPr>
          <w:rFonts w:ascii="Tahoma" w:hAnsi="Tahoma"/>
          <w:kern w:val="2"/>
          <w:sz w:val="24"/>
          <w:szCs w:val="20"/>
        </w:rPr>
      </w:pPr>
    </w:p>
    <w:p w:rsidR="008635A0" w:rsidRDefault="000F4368">
      <w:pPr>
        <w:snapToGrid w:val="0"/>
        <w:spacing w:line="360" w:lineRule="auto"/>
        <w:ind w:firstLineChars="98" w:firstLine="235"/>
        <w:rPr>
          <w:sz w:val="24"/>
          <w:szCs w:val="24"/>
        </w:rPr>
      </w:pPr>
      <w:r>
        <w:rPr>
          <w:rFonts w:hint="eastAsia"/>
          <w:sz w:val="24"/>
          <w:szCs w:val="24"/>
        </w:rPr>
        <w:t>4、资格审查方式为资格后审</w:t>
      </w:r>
    </w:p>
    <w:p w:rsidR="008635A0" w:rsidRDefault="000F4368">
      <w:pPr>
        <w:snapToGrid w:val="0"/>
        <w:spacing w:line="360" w:lineRule="auto"/>
        <w:ind w:firstLine="480"/>
        <w:rPr>
          <w:rFonts w:ascii="仿宋_GB2312" w:eastAsia="仿宋_GB2312"/>
          <w:snapToGrid w:val="0"/>
          <w:sz w:val="28"/>
          <w:szCs w:val="28"/>
        </w:rPr>
      </w:pPr>
      <w:r>
        <w:rPr>
          <w:rFonts w:hint="eastAsia"/>
          <w:sz w:val="24"/>
          <w:szCs w:val="24"/>
        </w:rPr>
        <w:t>4.1投标申请人资格审查合格条件：</w:t>
      </w:r>
    </w:p>
    <w:p w:rsidR="008635A0" w:rsidRDefault="000F4368">
      <w:pPr>
        <w:snapToGrid w:val="0"/>
        <w:spacing w:line="360" w:lineRule="auto"/>
        <w:ind w:firstLine="480"/>
        <w:rPr>
          <w:sz w:val="24"/>
          <w:szCs w:val="24"/>
        </w:rPr>
      </w:pPr>
      <w:r>
        <w:rPr>
          <w:rFonts w:hint="eastAsia"/>
          <w:sz w:val="24"/>
          <w:szCs w:val="24"/>
        </w:rPr>
        <w:t>（1）具有独立订立合同的能力；</w:t>
      </w:r>
    </w:p>
    <w:p w:rsidR="008635A0" w:rsidRDefault="000F4368">
      <w:pPr>
        <w:snapToGrid w:val="0"/>
        <w:spacing w:line="360" w:lineRule="auto"/>
        <w:ind w:firstLine="480"/>
        <w:rPr>
          <w:sz w:val="24"/>
          <w:szCs w:val="24"/>
        </w:rPr>
      </w:pPr>
      <w:r>
        <w:rPr>
          <w:rFonts w:hint="eastAsia"/>
          <w:sz w:val="24"/>
          <w:szCs w:val="24"/>
        </w:rPr>
        <w:t>（2）未处于被责令停业、投标资格被取消或者财产被接管、冻结和破产状态；</w:t>
      </w:r>
    </w:p>
    <w:p w:rsidR="008635A0" w:rsidRDefault="000F4368">
      <w:pPr>
        <w:snapToGrid w:val="0"/>
        <w:spacing w:line="360" w:lineRule="auto"/>
        <w:ind w:firstLine="480"/>
        <w:rPr>
          <w:sz w:val="24"/>
          <w:szCs w:val="24"/>
        </w:rPr>
      </w:pPr>
      <w:r>
        <w:rPr>
          <w:rFonts w:hint="eastAsia"/>
          <w:sz w:val="24"/>
          <w:szCs w:val="24"/>
        </w:rPr>
        <w:lastRenderedPageBreak/>
        <w:t>（3）企业及项目负责人没有因骗取中标或者严重违约以及发生重大工程质量、安全生产事故等问题，被有关部门暂停投标资格并在暂停期内的；</w:t>
      </w:r>
    </w:p>
    <w:p w:rsidR="008635A0" w:rsidRDefault="000F4368">
      <w:pPr>
        <w:snapToGrid w:val="0"/>
        <w:spacing w:line="360" w:lineRule="auto"/>
        <w:ind w:firstLine="480"/>
        <w:rPr>
          <w:sz w:val="24"/>
          <w:szCs w:val="24"/>
        </w:rPr>
      </w:pPr>
      <w:r>
        <w:rPr>
          <w:rFonts w:hint="eastAsia"/>
          <w:sz w:val="24"/>
          <w:szCs w:val="24"/>
        </w:rPr>
        <w:t xml:space="preserve">（4）资格审查申请书中的重要内容没有失实或者弄虚作假； </w:t>
      </w:r>
    </w:p>
    <w:p w:rsidR="008635A0" w:rsidRDefault="000F4368">
      <w:pPr>
        <w:autoSpaceDE w:val="0"/>
        <w:autoSpaceDN w:val="0"/>
        <w:adjustRightInd w:val="0"/>
        <w:snapToGrid w:val="0"/>
        <w:spacing w:line="360" w:lineRule="auto"/>
        <w:ind w:firstLine="480"/>
        <w:rPr>
          <w:sz w:val="24"/>
          <w:szCs w:val="24"/>
        </w:rPr>
      </w:pPr>
      <w:r>
        <w:rPr>
          <w:rFonts w:hint="eastAsia"/>
          <w:sz w:val="24"/>
          <w:szCs w:val="24"/>
        </w:rPr>
        <w:t>（5）投标单位不在《扬州市2018年度建筑市场各方主体及从业人员信用评价成果》中黄牌、红牌企业与个人限制招投标活动期限内；投标单位未有因疑似围标串标不良行为在各级工程建设信息网公告期内；</w:t>
      </w:r>
    </w:p>
    <w:p w:rsidR="008635A0" w:rsidRDefault="000F4368">
      <w:pPr>
        <w:snapToGrid w:val="0"/>
        <w:spacing w:line="360" w:lineRule="auto"/>
        <w:ind w:firstLine="480"/>
        <w:rPr>
          <w:sz w:val="24"/>
          <w:szCs w:val="24"/>
        </w:rPr>
      </w:pPr>
      <w:r>
        <w:rPr>
          <w:rFonts w:hint="eastAsia"/>
          <w:sz w:val="24"/>
          <w:szCs w:val="24"/>
        </w:rPr>
        <w:t>（6）投标保证金在规定时间内（即投标人按招标文件规定的时间和地点递交投标文件前交纳投标保证金）到账的；</w:t>
      </w:r>
    </w:p>
    <w:p w:rsidR="008635A0" w:rsidRDefault="000F4368">
      <w:pPr>
        <w:snapToGrid w:val="0"/>
        <w:spacing w:line="360" w:lineRule="auto"/>
        <w:ind w:firstLine="480"/>
        <w:rPr>
          <w:sz w:val="24"/>
          <w:szCs w:val="24"/>
        </w:rPr>
      </w:pPr>
      <w:r>
        <w:rPr>
          <w:rFonts w:hint="eastAsia"/>
          <w:sz w:val="24"/>
          <w:szCs w:val="24"/>
        </w:rPr>
        <w:t>（7）符合法律、法规规定的其他条件。</w:t>
      </w:r>
    </w:p>
    <w:p w:rsidR="008635A0" w:rsidRDefault="000F4368">
      <w:pPr>
        <w:snapToGrid w:val="0"/>
        <w:spacing w:line="360" w:lineRule="auto"/>
        <w:ind w:firstLine="480"/>
        <w:rPr>
          <w:sz w:val="24"/>
          <w:szCs w:val="24"/>
        </w:rPr>
      </w:pPr>
      <w:r>
        <w:rPr>
          <w:rFonts w:hint="eastAsia"/>
          <w:sz w:val="24"/>
          <w:szCs w:val="24"/>
        </w:rPr>
        <w:t>（8）本项目设置以下可选条件作为资格审查合格必要条件:</w:t>
      </w:r>
    </w:p>
    <w:p w:rsidR="008635A0" w:rsidRDefault="000F4368">
      <w:pPr>
        <w:widowControl/>
        <w:snapToGrid w:val="0"/>
        <w:spacing w:line="360" w:lineRule="auto"/>
        <w:ind w:firstLineChars="200" w:firstLine="482"/>
        <w:jc w:val="left"/>
        <w:rPr>
          <w:b/>
          <w:sz w:val="24"/>
          <w:szCs w:val="24"/>
        </w:rPr>
      </w:pPr>
      <w:r>
        <w:rPr>
          <w:rFonts w:hint="eastAsia"/>
          <w:b/>
          <w:sz w:val="24"/>
          <w:szCs w:val="24"/>
        </w:rPr>
        <w:t>4.2、投标申请人所提交的资格审查文件有下列情况之一的，将作为符合性检查未通过而不予评审：</w:t>
      </w:r>
    </w:p>
    <w:p w:rsidR="008635A0" w:rsidRDefault="000F4368">
      <w:pPr>
        <w:widowControl/>
        <w:snapToGrid w:val="0"/>
        <w:spacing w:line="360" w:lineRule="auto"/>
        <w:ind w:firstLineChars="200" w:firstLine="480"/>
        <w:jc w:val="left"/>
        <w:rPr>
          <w:sz w:val="24"/>
          <w:szCs w:val="24"/>
        </w:rPr>
      </w:pPr>
      <w:r>
        <w:rPr>
          <w:rFonts w:hint="eastAsia"/>
          <w:sz w:val="24"/>
          <w:szCs w:val="24"/>
        </w:rPr>
        <w:t>（1）未按资格审查文件规定在资格审查申请书相应位置加盖法人公章，或没有法定代表人或其授权代理人印鉴或签字，或授权代理人的签字式样与授权书上的签字明显不符的。</w:t>
      </w:r>
    </w:p>
    <w:p w:rsidR="008635A0" w:rsidRDefault="000F4368">
      <w:pPr>
        <w:widowControl/>
        <w:snapToGrid w:val="0"/>
        <w:spacing w:line="360" w:lineRule="auto"/>
        <w:ind w:firstLineChars="200" w:firstLine="480"/>
        <w:jc w:val="left"/>
        <w:rPr>
          <w:sz w:val="24"/>
          <w:szCs w:val="24"/>
        </w:rPr>
      </w:pPr>
      <w:r>
        <w:rPr>
          <w:rFonts w:hint="eastAsia"/>
          <w:sz w:val="24"/>
          <w:szCs w:val="24"/>
        </w:rPr>
        <w:t>（2）资格审查申请文件(不含申请人的附加说明、证明材料)未按规定的格式、内容和要求编制的，或字迹潦草、模糊无法辨认的。</w:t>
      </w:r>
    </w:p>
    <w:p w:rsidR="008635A0" w:rsidRDefault="000F4368">
      <w:pPr>
        <w:widowControl/>
        <w:snapToGrid w:val="0"/>
        <w:spacing w:line="360" w:lineRule="auto"/>
        <w:ind w:firstLineChars="200" w:firstLine="480"/>
        <w:jc w:val="left"/>
        <w:rPr>
          <w:sz w:val="24"/>
          <w:szCs w:val="24"/>
        </w:rPr>
      </w:pPr>
      <w:r>
        <w:rPr>
          <w:rFonts w:hint="eastAsia"/>
          <w:sz w:val="24"/>
          <w:szCs w:val="24"/>
        </w:rPr>
        <w:t>（3）申请人的</w:t>
      </w:r>
      <w:r w:rsidRPr="006D469A">
        <w:rPr>
          <w:rFonts w:hint="eastAsia"/>
          <w:sz w:val="24"/>
          <w:szCs w:val="24"/>
        </w:rPr>
        <w:t>业绩</w:t>
      </w:r>
      <w:r>
        <w:rPr>
          <w:rFonts w:hint="eastAsia"/>
          <w:sz w:val="24"/>
          <w:szCs w:val="24"/>
        </w:rPr>
        <w:t>不满足招标公告和招标文件要求的。</w:t>
      </w:r>
    </w:p>
    <w:p w:rsidR="008635A0" w:rsidRDefault="000F4368">
      <w:pPr>
        <w:widowControl/>
        <w:snapToGrid w:val="0"/>
        <w:spacing w:line="360" w:lineRule="auto"/>
        <w:ind w:firstLineChars="200" w:firstLine="480"/>
        <w:jc w:val="left"/>
        <w:rPr>
          <w:sz w:val="24"/>
          <w:szCs w:val="24"/>
        </w:rPr>
      </w:pPr>
      <w:r>
        <w:rPr>
          <w:rFonts w:hint="eastAsia"/>
          <w:sz w:val="24"/>
          <w:szCs w:val="24"/>
        </w:rPr>
        <w:t>（4）申请人采用多种形式，对本工程递交二份或多份资格审查文件，并在递交投标文件截止时间时仍不加以说明的。</w:t>
      </w:r>
    </w:p>
    <w:p w:rsidR="008635A0" w:rsidRDefault="000F4368">
      <w:pPr>
        <w:widowControl/>
        <w:snapToGrid w:val="0"/>
        <w:spacing w:line="360" w:lineRule="auto"/>
        <w:ind w:firstLineChars="200" w:firstLine="480"/>
        <w:jc w:val="left"/>
        <w:rPr>
          <w:sz w:val="24"/>
          <w:szCs w:val="24"/>
        </w:rPr>
      </w:pPr>
      <w:r>
        <w:rPr>
          <w:rFonts w:hint="eastAsia"/>
          <w:sz w:val="24"/>
          <w:szCs w:val="24"/>
        </w:rPr>
        <w:t>（5) 资格申请文件中的授权书不是原件的。</w:t>
      </w:r>
    </w:p>
    <w:p w:rsidR="008635A0" w:rsidRDefault="000F4368">
      <w:pPr>
        <w:widowControl/>
        <w:snapToGrid w:val="0"/>
        <w:spacing w:line="360" w:lineRule="auto"/>
        <w:ind w:firstLineChars="200" w:firstLine="480"/>
        <w:jc w:val="left"/>
        <w:rPr>
          <w:sz w:val="24"/>
          <w:szCs w:val="24"/>
        </w:rPr>
      </w:pPr>
      <w:r>
        <w:rPr>
          <w:rFonts w:hint="eastAsia"/>
          <w:sz w:val="24"/>
          <w:szCs w:val="24"/>
        </w:rPr>
        <w:t>（6）投标单位因不良行为在各级工程建设信息网公告期内的。</w:t>
      </w:r>
    </w:p>
    <w:p w:rsidR="008635A0" w:rsidRDefault="000F4368">
      <w:pPr>
        <w:widowControl/>
        <w:snapToGrid w:val="0"/>
        <w:spacing w:line="360" w:lineRule="auto"/>
        <w:ind w:firstLineChars="200" w:firstLine="480"/>
        <w:jc w:val="left"/>
        <w:rPr>
          <w:sz w:val="24"/>
          <w:szCs w:val="24"/>
        </w:rPr>
      </w:pPr>
      <w:r>
        <w:rPr>
          <w:rFonts w:hint="eastAsia"/>
          <w:sz w:val="24"/>
          <w:szCs w:val="24"/>
        </w:rPr>
        <w:t>（7）其他</w:t>
      </w:r>
      <w:bookmarkStart w:id="6" w:name="EBe02d24408e07410cbd0d45a3f8b8da9b"/>
      <w:r>
        <w:rPr>
          <w:rFonts w:hint="eastAsia"/>
          <w:sz w:val="24"/>
          <w:szCs w:val="24"/>
        </w:rPr>
        <w:t>对投标文件真实性未进行承诺的。</w:t>
      </w:r>
      <w:bookmarkEnd w:id="6"/>
    </w:p>
    <w:p w:rsidR="008635A0" w:rsidRDefault="000F4368">
      <w:pPr>
        <w:widowControl/>
        <w:snapToGrid w:val="0"/>
        <w:spacing w:line="360" w:lineRule="auto"/>
        <w:ind w:firstLineChars="200" w:firstLine="482"/>
        <w:jc w:val="left"/>
        <w:rPr>
          <w:b/>
          <w:sz w:val="24"/>
          <w:szCs w:val="24"/>
        </w:rPr>
      </w:pPr>
      <w:r>
        <w:rPr>
          <w:rFonts w:hint="eastAsia"/>
          <w:b/>
          <w:sz w:val="24"/>
          <w:szCs w:val="24"/>
        </w:rPr>
        <w:t>4.3、本工程不允许转包和违法分包。</w:t>
      </w:r>
    </w:p>
    <w:p w:rsidR="008635A0" w:rsidRDefault="000F4368">
      <w:pPr>
        <w:widowControl/>
        <w:snapToGrid w:val="0"/>
        <w:spacing w:line="360" w:lineRule="auto"/>
        <w:ind w:firstLineChars="200" w:firstLine="480"/>
        <w:jc w:val="left"/>
        <w:rPr>
          <w:sz w:val="24"/>
          <w:szCs w:val="24"/>
        </w:rPr>
      </w:pPr>
      <w:r>
        <w:rPr>
          <w:rFonts w:hint="eastAsia"/>
          <w:sz w:val="24"/>
          <w:szCs w:val="24"/>
        </w:rPr>
        <w:t>4.4、资格审查中已完、在建工程的证明材料以承担合同为基础，合同中有分包项目的，必须附有征得招标单位同意的书面证明，且不得有国家不准许的分包转包行为，否则，其资格审查文件及资格证明材料将视为无效，将导致资格审查不合格。</w:t>
      </w:r>
    </w:p>
    <w:p w:rsidR="008635A0" w:rsidRDefault="000F4368">
      <w:pPr>
        <w:widowControl/>
        <w:snapToGrid w:val="0"/>
        <w:spacing w:line="360" w:lineRule="auto"/>
        <w:ind w:firstLineChars="200" w:firstLine="480"/>
        <w:jc w:val="left"/>
        <w:rPr>
          <w:sz w:val="24"/>
          <w:szCs w:val="24"/>
        </w:rPr>
      </w:pPr>
      <w:r>
        <w:rPr>
          <w:rFonts w:hint="eastAsia"/>
          <w:sz w:val="24"/>
          <w:szCs w:val="24"/>
        </w:rPr>
        <w:t>4.5、参加本工程资格审查的投标申请人应按本文件的要求填报资格审查文件，以证明其符合规定要求的投标合格条件和履行合同的能力。</w:t>
      </w:r>
    </w:p>
    <w:p w:rsidR="008635A0" w:rsidRDefault="000F4368">
      <w:pPr>
        <w:widowControl/>
        <w:snapToGrid w:val="0"/>
        <w:spacing w:line="360" w:lineRule="auto"/>
        <w:ind w:firstLineChars="200" w:firstLine="480"/>
        <w:jc w:val="left"/>
        <w:rPr>
          <w:sz w:val="24"/>
          <w:szCs w:val="24"/>
        </w:rPr>
      </w:pPr>
      <w:r>
        <w:rPr>
          <w:rFonts w:hint="eastAsia"/>
          <w:sz w:val="24"/>
          <w:szCs w:val="24"/>
        </w:rPr>
        <w:t>4.6、投标人提供的全部资料必须准确详细，以便评标委员会做出正确的判断。资格审查将依据资格审查文件中提供的资料或者应招标单位要求对所报资格审查文件的进行澄清。如果没按要求填写资格审查文件和提供具体证明材料，可能将导致资格审查不合格。</w:t>
      </w:r>
    </w:p>
    <w:p w:rsidR="008635A0" w:rsidRDefault="000F4368">
      <w:pPr>
        <w:widowControl/>
        <w:snapToGrid w:val="0"/>
        <w:spacing w:line="360" w:lineRule="auto"/>
        <w:ind w:firstLineChars="200" w:firstLine="480"/>
        <w:jc w:val="left"/>
        <w:rPr>
          <w:sz w:val="24"/>
          <w:szCs w:val="24"/>
        </w:rPr>
      </w:pPr>
      <w:r>
        <w:rPr>
          <w:rFonts w:hint="eastAsia"/>
          <w:sz w:val="24"/>
          <w:szCs w:val="24"/>
        </w:rPr>
        <w:lastRenderedPageBreak/>
        <w:t>4.7、投标申请人应对申报资料的真实性负责，资格审查委员会将进行必要的核实和澄清，对弄虚作假者，经查实，将取消其通过本次资格审查的资格。资格审查委员会对申请人的资格审查资料的保密性负责。</w:t>
      </w:r>
    </w:p>
    <w:p w:rsidR="008635A0" w:rsidRDefault="000F4368">
      <w:pPr>
        <w:widowControl/>
        <w:snapToGrid w:val="0"/>
        <w:spacing w:line="360" w:lineRule="auto"/>
        <w:ind w:firstLineChars="200" w:firstLine="480"/>
        <w:jc w:val="left"/>
        <w:rPr>
          <w:sz w:val="24"/>
          <w:szCs w:val="24"/>
        </w:rPr>
      </w:pPr>
      <w:r>
        <w:rPr>
          <w:rFonts w:hint="eastAsia"/>
          <w:sz w:val="24"/>
          <w:szCs w:val="24"/>
        </w:rPr>
        <w:t>4.8、资格审查文件作为投标文件的一部分，应随同其他投标文件在规定时间送达。</w:t>
      </w:r>
    </w:p>
    <w:p w:rsidR="008635A0" w:rsidRDefault="000F4368">
      <w:pPr>
        <w:widowControl/>
        <w:snapToGrid w:val="0"/>
        <w:spacing w:line="360" w:lineRule="auto"/>
        <w:ind w:firstLineChars="200" w:firstLine="480"/>
        <w:jc w:val="left"/>
        <w:rPr>
          <w:sz w:val="24"/>
          <w:szCs w:val="24"/>
        </w:rPr>
      </w:pPr>
      <w:r>
        <w:rPr>
          <w:rFonts w:hint="eastAsia"/>
          <w:sz w:val="24"/>
          <w:szCs w:val="24"/>
        </w:rPr>
        <w:t>4.9、申请人因某种原因决定放弃投标时，有权在招标单位规定的投标文件递交截止时间前撤回提交的“投标文件”。</w:t>
      </w:r>
    </w:p>
    <w:p w:rsidR="008635A0" w:rsidRDefault="000F4368">
      <w:pPr>
        <w:widowControl/>
        <w:snapToGrid w:val="0"/>
        <w:spacing w:line="360" w:lineRule="auto"/>
        <w:ind w:firstLineChars="200" w:firstLine="480"/>
        <w:jc w:val="left"/>
        <w:rPr>
          <w:color w:val="FF0000"/>
          <w:sz w:val="24"/>
          <w:szCs w:val="24"/>
        </w:rPr>
      </w:pPr>
      <w:r>
        <w:rPr>
          <w:rFonts w:hint="eastAsia"/>
          <w:sz w:val="24"/>
          <w:szCs w:val="24"/>
        </w:rPr>
        <w:t>4.10、如果参加资格审查投标单位是一个由独立的分支机构或专业单位组成的，其审查申请应说明哪一专业单位负责承担工程的各主要部分。</w:t>
      </w:r>
    </w:p>
    <w:p w:rsidR="008635A0" w:rsidRDefault="000F4368">
      <w:pPr>
        <w:widowControl/>
        <w:snapToGrid w:val="0"/>
        <w:spacing w:line="360" w:lineRule="auto"/>
        <w:ind w:firstLineChars="200" w:firstLine="480"/>
        <w:jc w:val="left"/>
        <w:rPr>
          <w:sz w:val="24"/>
          <w:szCs w:val="24"/>
        </w:rPr>
      </w:pPr>
      <w:r>
        <w:rPr>
          <w:rFonts w:hint="eastAsia"/>
          <w:sz w:val="24"/>
          <w:szCs w:val="24"/>
        </w:rPr>
        <w:t>4.11、资格审查文件应包含以下内容</w:t>
      </w:r>
    </w:p>
    <w:p w:rsidR="008635A0" w:rsidRDefault="000F4368">
      <w:pPr>
        <w:widowControl/>
        <w:snapToGrid w:val="0"/>
        <w:spacing w:line="360" w:lineRule="auto"/>
        <w:ind w:firstLineChars="200" w:firstLine="480"/>
        <w:jc w:val="left"/>
        <w:rPr>
          <w:sz w:val="24"/>
          <w:szCs w:val="24"/>
        </w:rPr>
      </w:pPr>
      <w:r>
        <w:rPr>
          <w:rFonts w:hint="eastAsia"/>
          <w:sz w:val="24"/>
          <w:szCs w:val="24"/>
        </w:rPr>
        <w:t xml:space="preserve">(一) </w:t>
      </w:r>
      <w:r>
        <w:rPr>
          <w:rFonts w:hint="eastAsia"/>
          <w:b/>
          <w:sz w:val="24"/>
          <w:szCs w:val="24"/>
        </w:rPr>
        <w:t>(以下资料复印件装入标书)</w:t>
      </w:r>
    </w:p>
    <w:p w:rsidR="008635A0" w:rsidRDefault="000F4368">
      <w:pPr>
        <w:widowControl/>
        <w:snapToGrid w:val="0"/>
        <w:spacing w:line="360" w:lineRule="auto"/>
        <w:ind w:firstLineChars="200" w:firstLine="480"/>
        <w:jc w:val="left"/>
        <w:rPr>
          <w:sz w:val="24"/>
          <w:szCs w:val="24"/>
        </w:rPr>
      </w:pPr>
      <w:r>
        <w:rPr>
          <w:rFonts w:hint="eastAsia"/>
          <w:sz w:val="24"/>
          <w:szCs w:val="24"/>
        </w:rPr>
        <w:t>（1）针对本工程的授权委托书；</w:t>
      </w:r>
    </w:p>
    <w:p w:rsidR="008635A0" w:rsidRDefault="000F4368">
      <w:pPr>
        <w:widowControl/>
        <w:snapToGrid w:val="0"/>
        <w:spacing w:line="360" w:lineRule="auto"/>
        <w:ind w:firstLineChars="200" w:firstLine="480"/>
        <w:jc w:val="left"/>
        <w:rPr>
          <w:sz w:val="24"/>
          <w:szCs w:val="24"/>
        </w:rPr>
      </w:pPr>
      <w:r>
        <w:rPr>
          <w:rFonts w:hint="eastAsia"/>
          <w:sz w:val="24"/>
          <w:szCs w:val="24"/>
        </w:rPr>
        <w:t>（2）法人营业执照；</w:t>
      </w:r>
    </w:p>
    <w:p w:rsidR="008635A0" w:rsidRDefault="000F4368">
      <w:pPr>
        <w:widowControl/>
        <w:snapToGrid w:val="0"/>
        <w:spacing w:line="360" w:lineRule="auto"/>
        <w:ind w:firstLineChars="200" w:firstLine="480"/>
        <w:jc w:val="left"/>
        <w:rPr>
          <w:sz w:val="24"/>
          <w:szCs w:val="24"/>
        </w:rPr>
      </w:pPr>
      <w:r>
        <w:rPr>
          <w:rFonts w:hint="eastAsia"/>
          <w:sz w:val="24"/>
          <w:szCs w:val="24"/>
        </w:rPr>
        <w:t>（3）承诺书；</w:t>
      </w:r>
    </w:p>
    <w:p w:rsidR="008635A0" w:rsidRDefault="000F4368">
      <w:pPr>
        <w:widowControl/>
        <w:snapToGrid w:val="0"/>
        <w:spacing w:line="360" w:lineRule="auto"/>
        <w:ind w:firstLineChars="200" w:firstLine="480"/>
        <w:jc w:val="left"/>
        <w:rPr>
          <w:sz w:val="24"/>
          <w:szCs w:val="24"/>
        </w:rPr>
      </w:pPr>
      <w:r>
        <w:rPr>
          <w:rFonts w:hint="eastAsia"/>
          <w:sz w:val="24"/>
          <w:szCs w:val="24"/>
        </w:rPr>
        <w:t>（4）其他招标公告、招标文件要求需要提供的资料。</w:t>
      </w:r>
    </w:p>
    <w:p w:rsidR="008635A0" w:rsidRDefault="000F4368">
      <w:pPr>
        <w:widowControl/>
        <w:snapToGrid w:val="0"/>
        <w:spacing w:line="360" w:lineRule="auto"/>
        <w:ind w:firstLineChars="200" w:firstLine="480"/>
        <w:jc w:val="left"/>
        <w:rPr>
          <w:sz w:val="24"/>
          <w:szCs w:val="24"/>
        </w:rPr>
      </w:pPr>
      <w:r>
        <w:rPr>
          <w:rFonts w:hint="eastAsia"/>
          <w:sz w:val="24"/>
          <w:szCs w:val="24"/>
        </w:rPr>
        <w:t>资格审查合格超过3家，所有资格审查合格的投标人将进入评标阶段。若资格审查合格单位不满3家招标人将依法重新招标。</w:t>
      </w:r>
    </w:p>
    <w:p w:rsidR="008635A0" w:rsidRDefault="008635A0">
      <w:pPr>
        <w:spacing w:line="460" w:lineRule="exact"/>
        <w:ind w:firstLineChars="200" w:firstLine="480"/>
        <w:rPr>
          <w:sz w:val="24"/>
          <w:szCs w:val="24"/>
        </w:rPr>
      </w:pPr>
    </w:p>
    <w:p w:rsidR="008635A0" w:rsidRPr="00236E79" w:rsidRDefault="000F4368">
      <w:pPr>
        <w:spacing w:line="460" w:lineRule="exact"/>
        <w:ind w:firstLine="482"/>
        <w:jc w:val="center"/>
        <w:rPr>
          <w:b/>
          <w:sz w:val="28"/>
          <w:szCs w:val="28"/>
        </w:rPr>
      </w:pPr>
      <w:r w:rsidRPr="00236E79">
        <w:rPr>
          <w:rFonts w:hint="eastAsia"/>
          <w:b/>
          <w:sz w:val="28"/>
          <w:szCs w:val="28"/>
        </w:rPr>
        <w:t>三、</w:t>
      </w:r>
      <w:bookmarkStart w:id="7" w:name="_Toc173839716"/>
      <w:bookmarkEnd w:id="5"/>
      <w:r w:rsidRPr="00236E79">
        <w:rPr>
          <w:rFonts w:hint="eastAsia"/>
          <w:b/>
          <w:sz w:val="28"/>
          <w:szCs w:val="28"/>
        </w:rPr>
        <w:t>招标文件</w:t>
      </w:r>
      <w:bookmarkEnd w:id="7"/>
    </w:p>
    <w:p w:rsidR="008635A0" w:rsidRDefault="000F4368">
      <w:pPr>
        <w:spacing w:line="460" w:lineRule="exact"/>
        <w:ind w:firstLineChars="100" w:firstLine="241"/>
        <w:rPr>
          <w:b/>
          <w:sz w:val="24"/>
          <w:szCs w:val="24"/>
        </w:rPr>
      </w:pPr>
      <w:r>
        <w:rPr>
          <w:rFonts w:hint="eastAsia"/>
          <w:b/>
          <w:sz w:val="24"/>
          <w:szCs w:val="24"/>
        </w:rPr>
        <w:t>5、招标文件的组成</w:t>
      </w:r>
    </w:p>
    <w:p w:rsidR="008635A0" w:rsidRDefault="000F4368">
      <w:pPr>
        <w:adjustRightInd w:val="0"/>
        <w:snapToGrid w:val="0"/>
        <w:spacing w:line="360" w:lineRule="auto"/>
        <w:ind w:firstLineChars="200" w:firstLine="480"/>
        <w:rPr>
          <w:sz w:val="24"/>
          <w:szCs w:val="24"/>
        </w:rPr>
      </w:pPr>
      <w:r>
        <w:rPr>
          <w:rFonts w:hint="eastAsia"/>
          <w:sz w:val="24"/>
          <w:szCs w:val="24"/>
        </w:rPr>
        <w:t>5</w:t>
      </w:r>
      <w:r>
        <w:rPr>
          <w:sz w:val="24"/>
          <w:szCs w:val="24"/>
        </w:rPr>
        <w:t>.</w:t>
      </w:r>
      <w:r>
        <w:rPr>
          <w:rFonts w:hint="eastAsia"/>
          <w:sz w:val="24"/>
          <w:szCs w:val="24"/>
        </w:rPr>
        <w:t>1 本招标文件包括以下内容：</w:t>
      </w:r>
    </w:p>
    <w:p w:rsidR="008635A0" w:rsidRDefault="000F4368">
      <w:pPr>
        <w:adjustRightInd w:val="0"/>
        <w:snapToGrid w:val="0"/>
        <w:spacing w:line="360" w:lineRule="auto"/>
        <w:ind w:firstLineChars="200" w:firstLine="480"/>
        <w:rPr>
          <w:sz w:val="24"/>
          <w:szCs w:val="24"/>
        </w:rPr>
      </w:pPr>
      <w:r>
        <w:rPr>
          <w:rFonts w:hint="eastAsia"/>
          <w:sz w:val="24"/>
          <w:szCs w:val="24"/>
        </w:rPr>
        <w:t>第一章  投标须知</w:t>
      </w:r>
    </w:p>
    <w:p w:rsidR="008635A0" w:rsidRDefault="000F4368">
      <w:pPr>
        <w:adjustRightInd w:val="0"/>
        <w:snapToGrid w:val="0"/>
        <w:spacing w:line="360" w:lineRule="auto"/>
        <w:ind w:firstLineChars="200" w:firstLine="480"/>
        <w:rPr>
          <w:sz w:val="24"/>
          <w:szCs w:val="24"/>
        </w:rPr>
      </w:pPr>
      <w:r>
        <w:rPr>
          <w:rFonts w:hint="eastAsia"/>
          <w:sz w:val="24"/>
          <w:szCs w:val="24"/>
        </w:rPr>
        <w:t>第二章  评标原则及办法</w:t>
      </w:r>
    </w:p>
    <w:p w:rsidR="008635A0" w:rsidRDefault="000F4368">
      <w:pPr>
        <w:adjustRightInd w:val="0"/>
        <w:snapToGrid w:val="0"/>
        <w:spacing w:line="360" w:lineRule="auto"/>
        <w:ind w:firstLineChars="200" w:firstLine="480"/>
        <w:rPr>
          <w:sz w:val="24"/>
          <w:szCs w:val="24"/>
        </w:rPr>
      </w:pPr>
      <w:r>
        <w:rPr>
          <w:rFonts w:hint="eastAsia"/>
          <w:sz w:val="24"/>
          <w:szCs w:val="24"/>
        </w:rPr>
        <w:t>第三章  合同条件及格式</w:t>
      </w:r>
    </w:p>
    <w:p w:rsidR="008635A0" w:rsidRDefault="000F4368">
      <w:pPr>
        <w:adjustRightInd w:val="0"/>
        <w:snapToGrid w:val="0"/>
        <w:spacing w:line="360" w:lineRule="auto"/>
        <w:ind w:firstLineChars="200" w:firstLine="480"/>
        <w:rPr>
          <w:sz w:val="24"/>
          <w:szCs w:val="24"/>
        </w:rPr>
      </w:pPr>
      <w:r>
        <w:rPr>
          <w:rFonts w:hint="eastAsia"/>
          <w:sz w:val="24"/>
          <w:szCs w:val="24"/>
        </w:rPr>
        <w:t>第四章  投标文件及格式</w:t>
      </w:r>
    </w:p>
    <w:p w:rsidR="008635A0" w:rsidRDefault="000F4368">
      <w:pPr>
        <w:adjustRightInd w:val="0"/>
        <w:snapToGrid w:val="0"/>
        <w:spacing w:line="360" w:lineRule="auto"/>
        <w:ind w:firstLineChars="200" w:firstLine="480"/>
        <w:rPr>
          <w:sz w:val="24"/>
          <w:szCs w:val="24"/>
        </w:rPr>
      </w:pPr>
      <w:r>
        <w:rPr>
          <w:rFonts w:hint="eastAsia"/>
          <w:sz w:val="24"/>
          <w:szCs w:val="24"/>
        </w:rPr>
        <w:t>第五章  项目设计条件及参考</w:t>
      </w:r>
    </w:p>
    <w:p w:rsidR="008635A0" w:rsidRDefault="000F4368">
      <w:pPr>
        <w:tabs>
          <w:tab w:val="left" w:pos="851"/>
          <w:tab w:val="left" w:pos="993"/>
          <w:tab w:val="left" w:pos="1134"/>
        </w:tabs>
        <w:adjustRightInd w:val="0"/>
        <w:snapToGrid w:val="0"/>
        <w:spacing w:line="360" w:lineRule="auto"/>
        <w:ind w:firstLineChars="200" w:firstLine="480"/>
        <w:rPr>
          <w:sz w:val="24"/>
          <w:szCs w:val="24"/>
        </w:rPr>
      </w:pPr>
      <w:r>
        <w:rPr>
          <w:rFonts w:hint="eastAsia"/>
          <w:sz w:val="24"/>
          <w:szCs w:val="24"/>
        </w:rPr>
        <w:t>5</w:t>
      </w:r>
      <w:r>
        <w:rPr>
          <w:sz w:val="24"/>
          <w:szCs w:val="24"/>
        </w:rPr>
        <w:t>.</w:t>
      </w:r>
      <w:r>
        <w:rPr>
          <w:rFonts w:hint="eastAsia"/>
          <w:sz w:val="24"/>
          <w:szCs w:val="24"/>
        </w:rPr>
        <w:t>2 投标人应认真阅读本招标文件中所有的内容，并按招标文件的规定和要求编写投标文件，不能满足招标文件实质性要求的投标文件，将被视为无效投标文件。</w:t>
      </w:r>
    </w:p>
    <w:p w:rsidR="008635A0" w:rsidRDefault="000F4368">
      <w:pPr>
        <w:tabs>
          <w:tab w:val="left" w:pos="851"/>
          <w:tab w:val="left" w:pos="993"/>
          <w:tab w:val="left" w:pos="1134"/>
        </w:tabs>
        <w:adjustRightInd w:val="0"/>
        <w:snapToGrid w:val="0"/>
        <w:spacing w:line="480" w:lineRule="exact"/>
        <w:ind w:firstLineChars="98" w:firstLine="236"/>
        <w:rPr>
          <w:b/>
          <w:sz w:val="24"/>
          <w:szCs w:val="24"/>
        </w:rPr>
      </w:pPr>
      <w:r>
        <w:rPr>
          <w:rFonts w:hint="eastAsia"/>
          <w:b/>
          <w:sz w:val="24"/>
          <w:szCs w:val="24"/>
        </w:rPr>
        <w:t>6、招标文件的澄清</w:t>
      </w:r>
    </w:p>
    <w:p w:rsidR="008635A0" w:rsidRDefault="000F4368">
      <w:pPr>
        <w:autoSpaceDE w:val="0"/>
        <w:autoSpaceDN w:val="0"/>
        <w:adjustRightInd w:val="0"/>
        <w:snapToGrid w:val="0"/>
        <w:spacing w:line="360" w:lineRule="auto"/>
        <w:ind w:firstLine="561"/>
        <w:rPr>
          <w:sz w:val="24"/>
          <w:szCs w:val="24"/>
        </w:rPr>
      </w:pPr>
      <w:r>
        <w:rPr>
          <w:rFonts w:hint="eastAsia"/>
          <w:color w:val="000000"/>
          <w:sz w:val="24"/>
          <w:szCs w:val="24"/>
          <w:lang w:val="zh-CN"/>
        </w:rPr>
        <w:t>对投标文件中含义不明确、同类问题表述不一致或者有明显文字和计算错误的内容，招标人可以书面形式（或邮件形式）要求投标人作出必要的澄清、说明或者纠正。投标人的澄清、说明或者补正应当采用书面形式，由其授权的代表签字，并不得超出投标文件的范围或</w:t>
      </w:r>
      <w:r>
        <w:rPr>
          <w:rFonts w:hint="eastAsia"/>
          <w:color w:val="000000"/>
          <w:sz w:val="24"/>
          <w:szCs w:val="24"/>
          <w:lang w:val="zh-CN"/>
        </w:rPr>
        <w:lastRenderedPageBreak/>
        <w:t>者改变投标文件的实质性内容。</w:t>
      </w:r>
    </w:p>
    <w:p w:rsidR="008635A0" w:rsidRDefault="008635A0">
      <w:pPr>
        <w:spacing w:line="460" w:lineRule="exact"/>
        <w:ind w:firstLineChars="200" w:firstLine="480"/>
        <w:rPr>
          <w:sz w:val="24"/>
          <w:szCs w:val="24"/>
        </w:rPr>
      </w:pPr>
    </w:p>
    <w:p w:rsidR="008635A0" w:rsidRPr="00236E79" w:rsidRDefault="000F4368">
      <w:pPr>
        <w:pStyle w:val="2"/>
        <w:numPr>
          <w:ilvl w:val="1"/>
          <w:numId w:val="0"/>
        </w:numPr>
        <w:spacing w:line="460" w:lineRule="exact"/>
        <w:jc w:val="center"/>
        <w:rPr>
          <w:rFonts w:asciiTheme="minorEastAsia" w:eastAsiaTheme="minorEastAsia" w:hAnsiTheme="minorEastAsia"/>
          <w:b/>
          <w:sz w:val="28"/>
          <w:szCs w:val="28"/>
        </w:rPr>
      </w:pPr>
      <w:bookmarkStart w:id="8" w:name="_Toc173839717"/>
      <w:r w:rsidRPr="00236E79">
        <w:rPr>
          <w:rFonts w:asciiTheme="minorEastAsia" w:eastAsiaTheme="minorEastAsia" w:hAnsiTheme="minorEastAsia" w:hint="eastAsia"/>
          <w:b/>
          <w:sz w:val="28"/>
          <w:szCs w:val="28"/>
        </w:rPr>
        <w:t>四、</w:t>
      </w:r>
      <w:r w:rsidRPr="00236E79">
        <w:rPr>
          <w:rFonts w:asciiTheme="minorEastAsia" w:eastAsiaTheme="minorEastAsia" w:hAnsiTheme="minorEastAsia" w:cs="楷体" w:hint="eastAsia"/>
          <w:b/>
          <w:bCs/>
          <w:sz w:val="28"/>
          <w:szCs w:val="28"/>
        </w:rPr>
        <w:t>投标文件的编制</w:t>
      </w:r>
      <w:bookmarkEnd w:id="8"/>
    </w:p>
    <w:p w:rsidR="008635A0" w:rsidRDefault="000F4368">
      <w:pPr>
        <w:spacing w:line="460" w:lineRule="exact"/>
        <w:ind w:firstLineChars="98" w:firstLine="236"/>
        <w:rPr>
          <w:b/>
          <w:sz w:val="24"/>
          <w:szCs w:val="24"/>
        </w:rPr>
      </w:pPr>
      <w:bookmarkStart w:id="9" w:name="_Toc389620176"/>
      <w:bookmarkStart w:id="10" w:name="_Toc385992337"/>
      <w:r>
        <w:rPr>
          <w:rFonts w:hint="eastAsia"/>
          <w:b/>
          <w:sz w:val="24"/>
          <w:szCs w:val="24"/>
        </w:rPr>
        <w:t>7、投标语言</w:t>
      </w:r>
    </w:p>
    <w:p w:rsidR="008635A0" w:rsidRDefault="000F4368">
      <w:pPr>
        <w:spacing w:line="460" w:lineRule="exact"/>
        <w:ind w:firstLineChars="200" w:firstLine="480"/>
        <w:rPr>
          <w:sz w:val="24"/>
          <w:szCs w:val="24"/>
        </w:rPr>
      </w:pPr>
      <w:r>
        <w:rPr>
          <w:rFonts w:hint="eastAsia"/>
          <w:sz w:val="24"/>
          <w:szCs w:val="24"/>
        </w:rPr>
        <w:t>投标文件和往来信件应以中文书写。</w:t>
      </w:r>
    </w:p>
    <w:bookmarkEnd w:id="9"/>
    <w:bookmarkEnd w:id="10"/>
    <w:p w:rsidR="008635A0" w:rsidRDefault="000F4368">
      <w:pPr>
        <w:spacing w:line="460" w:lineRule="exact"/>
        <w:ind w:firstLineChars="98" w:firstLine="236"/>
        <w:rPr>
          <w:b/>
          <w:sz w:val="24"/>
          <w:szCs w:val="24"/>
        </w:rPr>
      </w:pPr>
      <w:r>
        <w:rPr>
          <w:rFonts w:hint="eastAsia"/>
          <w:b/>
          <w:sz w:val="24"/>
          <w:szCs w:val="24"/>
        </w:rPr>
        <w:t>8、计量单位</w:t>
      </w:r>
    </w:p>
    <w:p w:rsidR="008635A0" w:rsidRDefault="000F4368">
      <w:pPr>
        <w:spacing w:line="460" w:lineRule="exact"/>
        <w:ind w:firstLineChars="200" w:firstLine="464"/>
        <w:rPr>
          <w:spacing w:val="-4"/>
          <w:sz w:val="24"/>
          <w:szCs w:val="24"/>
        </w:rPr>
      </w:pPr>
      <w:r>
        <w:rPr>
          <w:rFonts w:hint="eastAsia"/>
          <w:spacing w:val="-4"/>
          <w:sz w:val="24"/>
          <w:szCs w:val="24"/>
        </w:rPr>
        <w:t>除工程规范中另有规定外，投标文件使用的度量衡单位，均应使用中华人民共和国法定计量单位。</w:t>
      </w:r>
    </w:p>
    <w:p w:rsidR="008635A0" w:rsidRDefault="000F4368">
      <w:pPr>
        <w:widowControl/>
        <w:tabs>
          <w:tab w:val="left" w:pos="0"/>
          <w:tab w:val="left" w:pos="993"/>
          <w:tab w:val="left" w:pos="1134"/>
        </w:tabs>
        <w:adjustRightInd w:val="0"/>
        <w:snapToGrid w:val="0"/>
        <w:spacing w:line="460" w:lineRule="exact"/>
        <w:ind w:firstLineChars="98" w:firstLine="236"/>
        <w:rPr>
          <w:b/>
          <w:sz w:val="24"/>
          <w:szCs w:val="24"/>
        </w:rPr>
      </w:pPr>
      <w:r>
        <w:rPr>
          <w:rFonts w:hint="eastAsia"/>
          <w:b/>
          <w:sz w:val="24"/>
          <w:szCs w:val="24"/>
        </w:rPr>
        <w:t>9、投标文件的编制</w:t>
      </w:r>
    </w:p>
    <w:p w:rsidR="008635A0" w:rsidRDefault="000F4368">
      <w:pPr>
        <w:widowControl/>
        <w:tabs>
          <w:tab w:val="left" w:pos="0"/>
          <w:tab w:val="left" w:pos="993"/>
          <w:tab w:val="left" w:pos="1134"/>
        </w:tabs>
        <w:adjustRightInd w:val="0"/>
        <w:snapToGrid w:val="0"/>
        <w:spacing w:line="460" w:lineRule="exact"/>
        <w:ind w:firstLineChars="200" w:firstLine="482"/>
        <w:rPr>
          <w:rFonts w:cs="宋体"/>
          <w:b/>
          <w:sz w:val="24"/>
        </w:rPr>
      </w:pPr>
      <w:r>
        <w:rPr>
          <w:rFonts w:cs="宋体" w:hint="eastAsia"/>
          <w:b/>
          <w:sz w:val="24"/>
        </w:rPr>
        <w:t>投标文件应包含商务文件、技术文件。</w:t>
      </w:r>
    </w:p>
    <w:p w:rsidR="008635A0" w:rsidRDefault="000F4368">
      <w:pPr>
        <w:spacing w:line="460" w:lineRule="exact"/>
        <w:ind w:firstLineChars="250" w:firstLine="580"/>
        <w:rPr>
          <w:spacing w:val="-4"/>
          <w:sz w:val="24"/>
          <w:szCs w:val="24"/>
        </w:rPr>
      </w:pPr>
      <w:r>
        <w:rPr>
          <w:rFonts w:hint="eastAsia"/>
          <w:spacing w:val="-4"/>
          <w:sz w:val="24"/>
          <w:szCs w:val="24"/>
        </w:rPr>
        <w:t>9</w:t>
      </w:r>
      <w:r>
        <w:rPr>
          <w:spacing w:val="-4"/>
          <w:sz w:val="24"/>
          <w:szCs w:val="24"/>
        </w:rPr>
        <w:t>.1</w:t>
      </w:r>
      <w:r>
        <w:rPr>
          <w:rFonts w:hint="eastAsia"/>
          <w:spacing w:val="-4"/>
          <w:sz w:val="24"/>
          <w:szCs w:val="24"/>
        </w:rPr>
        <w:t>投标文件应按 “投标文件格式”进行编写。</w:t>
      </w:r>
    </w:p>
    <w:p w:rsidR="008635A0" w:rsidRDefault="000F4368">
      <w:pPr>
        <w:spacing w:line="460" w:lineRule="exact"/>
        <w:ind w:firstLineChars="250" w:firstLine="580"/>
        <w:rPr>
          <w:spacing w:val="-4"/>
          <w:sz w:val="24"/>
          <w:szCs w:val="24"/>
        </w:rPr>
      </w:pPr>
      <w:r>
        <w:rPr>
          <w:rFonts w:hint="eastAsia"/>
          <w:spacing w:val="-4"/>
          <w:sz w:val="24"/>
          <w:szCs w:val="24"/>
        </w:rPr>
        <w:t>9.2 投标文件应当对招标文件有关工期、投标有效期、质量要求、技术标准和要求、招标范围等实质性内容作出响应。</w:t>
      </w:r>
    </w:p>
    <w:p w:rsidR="008635A0" w:rsidRDefault="000F4368">
      <w:pPr>
        <w:spacing w:line="460" w:lineRule="exact"/>
        <w:ind w:firstLineChars="250" w:firstLine="580"/>
        <w:rPr>
          <w:spacing w:val="-4"/>
          <w:sz w:val="24"/>
          <w:szCs w:val="24"/>
        </w:rPr>
      </w:pPr>
      <w:r>
        <w:rPr>
          <w:spacing w:val="-4"/>
          <w:sz w:val="24"/>
          <w:szCs w:val="24"/>
        </w:rPr>
        <w:t>投标文件应包括下列内容：</w:t>
      </w:r>
    </w:p>
    <w:p w:rsidR="008635A0" w:rsidRDefault="000F4368">
      <w:pPr>
        <w:spacing w:line="460" w:lineRule="exact"/>
        <w:ind w:firstLineChars="250" w:firstLine="580"/>
        <w:rPr>
          <w:spacing w:val="-4"/>
          <w:sz w:val="24"/>
          <w:szCs w:val="24"/>
        </w:rPr>
      </w:pPr>
      <w:r>
        <w:rPr>
          <w:spacing w:val="-4"/>
          <w:sz w:val="24"/>
          <w:szCs w:val="24"/>
        </w:rPr>
        <w:t>1）资格审查部分；</w:t>
      </w:r>
    </w:p>
    <w:p w:rsidR="008635A0" w:rsidRDefault="000F4368">
      <w:pPr>
        <w:widowControl/>
        <w:tabs>
          <w:tab w:val="left" w:pos="0"/>
          <w:tab w:val="left" w:pos="993"/>
          <w:tab w:val="left" w:pos="1134"/>
        </w:tabs>
        <w:adjustRightInd w:val="0"/>
        <w:snapToGrid w:val="0"/>
        <w:spacing w:line="460" w:lineRule="exact"/>
        <w:ind w:firstLineChars="200" w:firstLine="480"/>
        <w:rPr>
          <w:rFonts w:cs="宋体"/>
          <w:sz w:val="24"/>
        </w:rPr>
      </w:pPr>
      <w:r>
        <w:rPr>
          <w:rFonts w:cs="宋体" w:hint="eastAsia"/>
          <w:sz w:val="24"/>
        </w:rPr>
        <w:t>资格审查文件应包括本招标文件第一章4.11条款中相应内容。</w:t>
      </w:r>
    </w:p>
    <w:p w:rsidR="008635A0" w:rsidRDefault="000F4368">
      <w:pPr>
        <w:spacing w:line="460" w:lineRule="exact"/>
        <w:ind w:firstLineChars="250" w:firstLine="580"/>
        <w:rPr>
          <w:spacing w:val="-4"/>
          <w:sz w:val="24"/>
          <w:szCs w:val="24"/>
        </w:rPr>
      </w:pPr>
      <w:r>
        <w:rPr>
          <w:spacing w:val="-4"/>
          <w:sz w:val="24"/>
          <w:szCs w:val="24"/>
        </w:rPr>
        <w:t>2）商务部分</w:t>
      </w:r>
    </w:p>
    <w:p w:rsidR="008635A0" w:rsidRDefault="000F4368">
      <w:pPr>
        <w:tabs>
          <w:tab w:val="left" w:pos="0"/>
          <w:tab w:val="left" w:pos="993"/>
          <w:tab w:val="left" w:pos="1134"/>
        </w:tabs>
        <w:adjustRightInd w:val="0"/>
        <w:snapToGrid w:val="0"/>
        <w:spacing w:line="312" w:lineRule="auto"/>
        <w:ind w:firstLine="567"/>
        <w:outlineLvl w:val="0"/>
        <w:rPr>
          <w:rFonts w:cs="宋体"/>
          <w:snapToGrid w:val="0"/>
          <w:kern w:val="2"/>
          <w:sz w:val="21"/>
          <w:szCs w:val="21"/>
        </w:rPr>
      </w:pPr>
      <w:bookmarkStart w:id="11" w:name="_Toc310966027"/>
      <w:bookmarkStart w:id="12" w:name="_Toc310965908"/>
      <w:bookmarkStart w:id="13" w:name="_Toc316985970"/>
      <w:bookmarkStart w:id="14" w:name="_Toc17216800"/>
      <w:r>
        <w:rPr>
          <w:rFonts w:cs="宋体" w:hint="eastAsia"/>
          <w:snapToGrid w:val="0"/>
          <w:kern w:val="2"/>
          <w:sz w:val="21"/>
          <w:szCs w:val="21"/>
        </w:rPr>
        <w:t>（1）投标函；</w:t>
      </w:r>
    </w:p>
    <w:p w:rsidR="008635A0" w:rsidRDefault="000F4368">
      <w:pPr>
        <w:tabs>
          <w:tab w:val="left" w:pos="0"/>
          <w:tab w:val="left" w:pos="993"/>
          <w:tab w:val="left" w:pos="1134"/>
        </w:tabs>
        <w:adjustRightInd w:val="0"/>
        <w:snapToGrid w:val="0"/>
        <w:spacing w:line="312" w:lineRule="auto"/>
        <w:ind w:firstLine="567"/>
        <w:outlineLvl w:val="0"/>
        <w:rPr>
          <w:rFonts w:cs="宋体"/>
          <w:snapToGrid w:val="0"/>
          <w:kern w:val="2"/>
          <w:sz w:val="21"/>
          <w:szCs w:val="21"/>
        </w:rPr>
      </w:pPr>
      <w:r>
        <w:rPr>
          <w:rFonts w:cs="宋体" w:hint="eastAsia"/>
          <w:snapToGrid w:val="0"/>
          <w:kern w:val="2"/>
          <w:sz w:val="21"/>
          <w:szCs w:val="21"/>
        </w:rPr>
        <w:t>（2）法定代表人授权委托书；</w:t>
      </w:r>
    </w:p>
    <w:p w:rsidR="008635A0" w:rsidRDefault="000F4368">
      <w:pPr>
        <w:tabs>
          <w:tab w:val="left" w:pos="0"/>
          <w:tab w:val="left" w:pos="993"/>
          <w:tab w:val="left" w:pos="1134"/>
        </w:tabs>
        <w:adjustRightInd w:val="0"/>
        <w:snapToGrid w:val="0"/>
        <w:spacing w:line="312" w:lineRule="auto"/>
        <w:ind w:firstLine="567"/>
        <w:outlineLvl w:val="0"/>
        <w:rPr>
          <w:rFonts w:cs="宋体"/>
          <w:snapToGrid w:val="0"/>
          <w:kern w:val="2"/>
          <w:sz w:val="21"/>
          <w:szCs w:val="21"/>
        </w:rPr>
      </w:pPr>
      <w:r>
        <w:rPr>
          <w:rFonts w:cs="宋体" w:hint="eastAsia"/>
          <w:snapToGrid w:val="0"/>
          <w:kern w:val="2"/>
          <w:sz w:val="21"/>
          <w:szCs w:val="21"/>
        </w:rPr>
        <w:t>（3）设计费投标报价表；</w:t>
      </w:r>
    </w:p>
    <w:p w:rsidR="008635A0" w:rsidRDefault="000F4368">
      <w:pPr>
        <w:tabs>
          <w:tab w:val="left" w:pos="0"/>
          <w:tab w:val="left" w:pos="993"/>
          <w:tab w:val="left" w:pos="1134"/>
        </w:tabs>
        <w:adjustRightInd w:val="0"/>
        <w:snapToGrid w:val="0"/>
        <w:spacing w:line="312" w:lineRule="auto"/>
        <w:ind w:firstLine="567"/>
        <w:outlineLvl w:val="0"/>
        <w:rPr>
          <w:rFonts w:cs="宋体"/>
          <w:snapToGrid w:val="0"/>
          <w:kern w:val="2"/>
          <w:sz w:val="21"/>
          <w:szCs w:val="21"/>
        </w:rPr>
      </w:pPr>
      <w:r>
        <w:rPr>
          <w:rFonts w:cs="宋体" w:hint="eastAsia"/>
          <w:snapToGrid w:val="0"/>
          <w:kern w:val="2"/>
          <w:sz w:val="21"/>
          <w:szCs w:val="21"/>
        </w:rPr>
        <w:t>（4）质量保证体系；</w:t>
      </w:r>
    </w:p>
    <w:p w:rsidR="008635A0" w:rsidRDefault="000F4368">
      <w:pPr>
        <w:tabs>
          <w:tab w:val="left" w:pos="0"/>
          <w:tab w:val="left" w:pos="993"/>
          <w:tab w:val="left" w:pos="1134"/>
        </w:tabs>
        <w:adjustRightInd w:val="0"/>
        <w:snapToGrid w:val="0"/>
        <w:spacing w:line="312" w:lineRule="auto"/>
        <w:ind w:firstLine="567"/>
        <w:outlineLvl w:val="0"/>
        <w:rPr>
          <w:rFonts w:cs="宋体"/>
          <w:snapToGrid w:val="0"/>
          <w:kern w:val="2"/>
          <w:sz w:val="21"/>
          <w:szCs w:val="21"/>
        </w:rPr>
      </w:pPr>
      <w:r>
        <w:rPr>
          <w:rFonts w:cs="宋体" w:hint="eastAsia"/>
          <w:snapToGrid w:val="0"/>
          <w:kern w:val="2"/>
          <w:sz w:val="21"/>
          <w:szCs w:val="21"/>
        </w:rPr>
        <w:t>（5）项目负责人；</w:t>
      </w:r>
    </w:p>
    <w:p w:rsidR="008635A0" w:rsidRDefault="000F4368">
      <w:pPr>
        <w:tabs>
          <w:tab w:val="left" w:pos="0"/>
          <w:tab w:val="left" w:pos="993"/>
          <w:tab w:val="left" w:pos="1134"/>
        </w:tabs>
        <w:adjustRightInd w:val="0"/>
        <w:snapToGrid w:val="0"/>
        <w:spacing w:line="312" w:lineRule="auto"/>
        <w:ind w:firstLine="567"/>
        <w:outlineLvl w:val="0"/>
        <w:rPr>
          <w:rFonts w:cs="宋体"/>
          <w:snapToGrid w:val="0"/>
          <w:kern w:val="2"/>
          <w:sz w:val="21"/>
          <w:szCs w:val="21"/>
        </w:rPr>
      </w:pPr>
      <w:r>
        <w:rPr>
          <w:rFonts w:cs="宋体" w:hint="eastAsia"/>
          <w:snapToGrid w:val="0"/>
          <w:kern w:val="2"/>
          <w:sz w:val="21"/>
          <w:szCs w:val="21"/>
        </w:rPr>
        <w:t>（6）其他主要设计人员；</w:t>
      </w:r>
    </w:p>
    <w:p w:rsidR="008635A0" w:rsidRDefault="000F4368">
      <w:pPr>
        <w:tabs>
          <w:tab w:val="left" w:pos="0"/>
          <w:tab w:val="left" w:pos="993"/>
          <w:tab w:val="left" w:pos="1134"/>
        </w:tabs>
        <w:adjustRightInd w:val="0"/>
        <w:snapToGrid w:val="0"/>
        <w:spacing w:line="312" w:lineRule="auto"/>
        <w:ind w:firstLine="567"/>
        <w:outlineLvl w:val="0"/>
        <w:rPr>
          <w:rFonts w:cs="宋体"/>
          <w:snapToGrid w:val="0"/>
          <w:kern w:val="2"/>
          <w:sz w:val="21"/>
          <w:szCs w:val="21"/>
        </w:rPr>
      </w:pPr>
      <w:r>
        <w:rPr>
          <w:rFonts w:cs="宋体" w:hint="eastAsia"/>
          <w:snapToGrid w:val="0"/>
          <w:kern w:val="2"/>
          <w:sz w:val="21"/>
          <w:szCs w:val="21"/>
        </w:rPr>
        <w:t>（7）服务承诺；</w:t>
      </w:r>
    </w:p>
    <w:p w:rsidR="008635A0" w:rsidRDefault="000F4368">
      <w:pPr>
        <w:tabs>
          <w:tab w:val="left" w:pos="0"/>
          <w:tab w:val="left" w:pos="993"/>
          <w:tab w:val="left" w:pos="1134"/>
        </w:tabs>
        <w:adjustRightInd w:val="0"/>
        <w:snapToGrid w:val="0"/>
        <w:spacing w:line="312" w:lineRule="auto"/>
        <w:ind w:firstLine="567"/>
        <w:outlineLvl w:val="0"/>
        <w:rPr>
          <w:rFonts w:cs="宋体"/>
          <w:snapToGrid w:val="0"/>
          <w:kern w:val="2"/>
          <w:sz w:val="21"/>
          <w:szCs w:val="21"/>
        </w:rPr>
      </w:pPr>
      <w:r>
        <w:rPr>
          <w:rFonts w:cs="宋体" w:hint="eastAsia"/>
          <w:snapToGrid w:val="0"/>
          <w:kern w:val="2"/>
          <w:sz w:val="21"/>
          <w:szCs w:val="21"/>
        </w:rPr>
        <w:t>（8）投标人业绩及获奖情况</w:t>
      </w:r>
    </w:p>
    <w:p w:rsidR="008635A0" w:rsidRDefault="000F4368">
      <w:pPr>
        <w:tabs>
          <w:tab w:val="left" w:pos="0"/>
          <w:tab w:val="left" w:pos="993"/>
          <w:tab w:val="left" w:pos="1134"/>
        </w:tabs>
        <w:adjustRightInd w:val="0"/>
        <w:snapToGrid w:val="0"/>
        <w:spacing w:line="312" w:lineRule="auto"/>
        <w:ind w:firstLine="567"/>
        <w:outlineLvl w:val="0"/>
        <w:rPr>
          <w:rFonts w:cs="宋体"/>
          <w:snapToGrid w:val="0"/>
          <w:kern w:val="2"/>
          <w:sz w:val="21"/>
          <w:szCs w:val="21"/>
        </w:rPr>
      </w:pPr>
      <w:r>
        <w:rPr>
          <w:rFonts w:cs="宋体" w:hint="eastAsia"/>
          <w:snapToGrid w:val="0"/>
          <w:kern w:val="2"/>
          <w:sz w:val="21"/>
          <w:szCs w:val="21"/>
        </w:rPr>
        <w:t xml:space="preserve"> (9)其他。</w:t>
      </w:r>
    </w:p>
    <w:bookmarkEnd w:id="11"/>
    <w:bookmarkEnd w:id="12"/>
    <w:bookmarkEnd w:id="13"/>
    <w:p w:rsidR="008635A0" w:rsidRDefault="000F4368">
      <w:pPr>
        <w:spacing w:line="460" w:lineRule="exact"/>
        <w:ind w:firstLineChars="98" w:firstLine="236"/>
        <w:rPr>
          <w:sz w:val="24"/>
          <w:szCs w:val="24"/>
        </w:rPr>
      </w:pPr>
      <w:r>
        <w:rPr>
          <w:b/>
          <w:sz w:val="24"/>
          <w:szCs w:val="24"/>
        </w:rPr>
        <w:t>10</w:t>
      </w:r>
      <w:r>
        <w:rPr>
          <w:rFonts w:hint="eastAsia"/>
          <w:b/>
          <w:sz w:val="24"/>
          <w:szCs w:val="24"/>
        </w:rPr>
        <w:t>、</w:t>
      </w:r>
      <w:bookmarkEnd w:id="14"/>
      <w:r>
        <w:rPr>
          <w:rFonts w:hint="eastAsia"/>
          <w:b/>
          <w:sz w:val="24"/>
          <w:szCs w:val="24"/>
        </w:rPr>
        <w:t>投标文件提交及要求：</w:t>
      </w:r>
    </w:p>
    <w:p w:rsidR="008635A0" w:rsidRDefault="000F4368">
      <w:pPr>
        <w:pStyle w:val="a5"/>
        <w:numPr>
          <w:ilvl w:val="0"/>
          <w:numId w:val="1"/>
        </w:numPr>
        <w:tabs>
          <w:tab w:val="left" w:pos="0"/>
          <w:tab w:val="left" w:pos="510"/>
          <w:tab w:val="left" w:pos="1000"/>
        </w:tabs>
        <w:snapToGrid w:val="0"/>
        <w:spacing w:line="460" w:lineRule="exact"/>
        <w:ind w:left="993" w:hanging="633"/>
        <w:jc w:val="left"/>
        <w:rPr>
          <w:szCs w:val="21"/>
        </w:rPr>
      </w:pPr>
      <w:r>
        <w:rPr>
          <w:szCs w:val="21"/>
        </w:rPr>
        <w:t>招标人只允许每个投标人报送一份投标文件，投标人所提交的投标文件应符合招标文件的要求，满足评标需要的全部资料。</w:t>
      </w:r>
    </w:p>
    <w:p w:rsidR="008635A0" w:rsidRDefault="000F4368">
      <w:pPr>
        <w:pStyle w:val="a5"/>
        <w:numPr>
          <w:ilvl w:val="0"/>
          <w:numId w:val="1"/>
        </w:numPr>
        <w:tabs>
          <w:tab w:val="left" w:pos="0"/>
          <w:tab w:val="left" w:pos="510"/>
          <w:tab w:val="left" w:pos="1000"/>
        </w:tabs>
        <w:snapToGrid w:val="0"/>
        <w:spacing w:line="460" w:lineRule="exact"/>
        <w:ind w:left="993" w:hanging="633"/>
        <w:jc w:val="left"/>
        <w:rPr>
          <w:szCs w:val="21"/>
        </w:rPr>
      </w:pPr>
      <w:r>
        <w:rPr>
          <w:szCs w:val="21"/>
        </w:rPr>
        <w:t>投标文件应包含投标人须知第16条中规定的内容，投标人提交的投标文件应当使用招标文件第六章所规定的投标文件全部格式(表格可以按同样格式扩展)，包括完整地填写投标函和投标函附表。</w:t>
      </w:r>
    </w:p>
    <w:p w:rsidR="008635A0" w:rsidRDefault="000F4368">
      <w:pPr>
        <w:pStyle w:val="a5"/>
        <w:numPr>
          <w:ilvl w:val="0"/>
          <w:numId w:val="1"/>
        </w:numPr>
        <w:tabs>
          <w:tab w:val="left" w:pos="0"/>
          <w:tab w:val="left" w:pos="510"/>
          <w:tab w:val="left" w:pos="1000"/>
        </w:tabs>
        <w:snapToGrid w:val="0"/>
        <w:spacing w:line="460" w:lineRule="exact"/>
        <w:ind w:left="993" w:hanging="633"/>
        <w:jc w:val="left"/>
        <w:rPr>
          <w:szCs w:val="21"/>
        </w:rPr>
      </w:pPr>
      <w:r>
        <w:rPr>
          <w:szCs w:val="21"/>
        </w:rPr>
        <w:t>投标人不得通过故意压低投资额、降低施工技术要求、减少占地面积，或者缩短工</w:t>
      </w:r>
      <w:r>
        <w:rPr>
          <w:szCs w:val="21"/>
        </w:rPr>
        <w:lastRenderedPageBreak/>
        <w:t>期等手段弄虚作假，骗取中标。</w:t>
      </w:r>
    </w:p>
    <w:p w:rsidR="008635A0" w:rsidRDefault="000F4368">
      <w:pPr>
        <w:pStyle w:val="a5"/>
        <w:numPr>
          <w:ilvl w:val="0"/>
          <w:numId w:val="1"/>
        </w:numPr>
        <w:tabs>
          <w:tab w:val="left" w:pos="0"/>
          <w:tab w:val="left" w:pos="510"/>
          <w:tab w:val="left" w:pos="1000"/>
        </w:tabs>
        <w:snapToGrid w:val="0"/>
        <w:spacing w:line="460" w:lineRule="exact"/>
        <w:ind w:left="993" w:hanging="633"/>
        <w:jc w:val="left"/>
        <w:rPr>
          <w:szCs w:val="21"/>
        </w:rPr>
      </w:pPr>
      <w:r>
        <w:rPr>
          <w:szCs w:val="21"/>
        </w:rPr>
        <w:t>投标人不得以他人名义投标或者违反规定允许他人以自己名义投标。“以他人名义投标”是指投标人挂靠其他单位，或者从其他单位通过转让、租借的方式获取资质证书，或者在其编制的投标文件上加盖、签署其他单位及其法定代表人的印章、姓名等行为。</w:t>
      </w:r>
    </w:p>
    <w:p w:rsidR="008635A0" w:rsidRDefault="000F4368">
      <w:pPr>
        <w:pStyle w:val="a5"/>
        <w:numPr>
          <w:ilvl w:val="0"/>
          <w:numId w:val="1"/>
        </w:numPr>
        <w:tabs>
          <w:tab w:val="left" w:pos="0"/>
          <w:tab w:val="left" w:pos="510"/>
          <w:tab w:val="left" w:pos="1000"/>
        </w:tabs>
        <w:snapToGrid w:val="0"/>
        <w:spacing w:line="460" w:lineRule="exact"/>
        <w:ind w:left="993" w:hanging="633"/>
        <w:jc w:val="left"/>
        <w:rPr>
          <w:szCs w:val="21"/>
        </w:rPr>
      </w:pPr>
      <w:r>
        <w:rPr>
          <w:rFonts w:hint="eastAsia"/>
          <w:szCs w:val="21"/>
        </w:rPr>
        <w:t>本工程的投标文件要求单独封装在投标文件递交截止时间前递交至指定地点。</w:t>
      </w:r>
    </w:p>
    <w:p w:rsidR="008635A0" w:rsidRDefault="000F4368">
      <w:pPr>
        <w:spacing w:line="460" w:lineRule="exact"/>
        <w:ind w:firstLineChars="98" w:firstLine="236"/>
        <w:rPr>
          <w:sz w:val="24"/>
          <w:szCs w:val="24"/>
        </w:rPr>
      </w:pPr>
      <w:r>
        <w:rPr>
          <w:rFonts w:hint="eastAsia"/>
          <w:b/>
          <w:sz w:val="24"/>
          <w:szCs w:val="24"/>
        </w:rPr>
        <w:t xml:space="preserve"> 11、</w:t>
      </w:r>
      <w:r>
        <w:rPr>
          <w:rFonts w:hint="eastAsia"/>
          <w:sz w:val="24"/>
          <w:szCs w:val="24"/>
        </w:rPr>
        <w:t>投标人提交的投标文件应当使用招标文件第四章“投标文件及格式”所提供的投标文件全部格式（表格可以按同样格式扩展），</w:t>
      </w:r>
      <w:r>
        <w:rPr>
          <w:rFonts w:hint="eastAsia"/>
          <w:sz w:val="24"/>
        </w:rPr>
        <w:t>对于招标人没提供文件格式的，投标人可以自拟格式</w:t>
      </w:r>
      <w:r>
        <w:rPr>
          <w:rFonts w:hint="eastAsia"/>
          <w:sz w:val="24"/>
          <w:szCs w:val="24"/>
        </w:rPr>
        <w:t>。</w:t>
      </w:r>
    </w:p>
    <w:p w:rsidR="008635A0" w:rsidRDefault="000F4368">
      <w:pPr>
        <w:spacing w:line="460" w:lineRule="exact"/>
        <w:ind w:firstLineChars="98" w:firstLine="236"/>
        <w:rPr>
          <w:b/>
          <w:sz w:val="24"/>
          <w:szCs w:val="24"/>
        </w:rPr>
      </w:pPr>
      <w:bookmarkStart w:id="15" w:name="_Toc17216801"/>
      <w:r>
        <w:rPr>
          <w:b/>
          <w:sz w:val="24"/>
          <w:szCs w:val="24"/>
        </w:rPr>
        <w:t>1</w:t>
      </w:r>
      <w:r>
        <w:rPr>
          <w:rFonts w:hint="eastAsia"/>
          <w:b/>
          <w:sz w:val="24"/>
          <w:szCs w:val="24"/>
        </w:rPr>
        <w:t>2、投标报价</w:t>
      </w:r>
      <w:bookmarkEnd w:id="15"/>
    </w:p>
    <w:p w:rsidR="008635A0" w:rsidRDefault="000F4368">
      <w:pPr>
        <w:spacing w:line="460" w:lineRule="exact"/>
        <w:ind w:firstLineChars="200" w:firstLine="480"/>
        <w:rPr>
          <w:sz w:val="24"/>
          <w:szCs w:val="24"/>
        </w:rPr>
      </w:pPr>
      <w:r>
        <w:rPr>
          <w:rFonts w:hint="eastAsia"/>
          <w:sz w:val="24"/>
          <w:szCs w:val="24"/>
        </w:rPr>
        <w:t>本工程的投标报价采用本须知前附表所规定的方式进行报价，结合市场行情</w:t>
      </w:r>
      <w:r>
        <w:rPr>
          <w:rFonts w:hint="eastAsia"/>
          <w:b/>
          <w:bCs/>
          <w:sz w:val="24"/>
          <w:szCs w:val="24"/>
        </w:rPr>
        <w:t>，最高限价7万元</w:t>
      </w:r>
      <w:r>
        <w:rPr>
          <w:rFonts w:hint="eastAsia"/>
          <w:sz w:val="24"/>
          <w:szCs w:val="24"/>
        </w:rPr>
        <w:t>，投标人可根据实际情况自主报价。</w:t>
      </w:r>
      <w:r>
        <w:rPr>
          <w:sz w:val="24"/>
          <w:szCs w:val="24"/>
        </w:rPr>
        <w:t>超过最高限价的报价将做废标处理。</w:t>
      </w:r>
    </w:p>
    <w:p w:rsidR="008635A0" w:rsidRDefault="000F4368">
      <w:pPr>
        <w:spacing w:line="460" w:lineRule="exact"/>
        <w:ind w:firstLineChars="98" w:firstLine="236"/>
        <w:rPr>
          <w:b/>
          <w:sz w:val="24"/>
          <w:szCs w:val="24"/>
        </w:rPr>
      </w:pPr>
      <w:bookmarkStart w:id="16" w:name="_Toc17216802"/>
      <w:bookmarkStart w:id="17" w:name="_Toc173839718"/>
      <w:bookmarkStart w:id="18" w:name="_Toc56590917"/>
      <w:r>
        <w:rPr>
          <w:b/>
          <w:sz w:val="24"/>
          <w:szCs w:val="24"/>
        </w:rPr>
        <w:t>1</w:t>
      </w:r>
      <w:r>
        <w:rPr>
          <w:rFonts w:hint="eastAsia"/>
          <w:b/>
          <w:sz w:val="24"/>
          <w:szCs w:val="24"/>
        </w:rPr>
        <w:t>3、投标货币</w:t>
      </w:r>
      <w:bookmarkEnd w:id="16"/>
    </w:p>
    <w:p w:rsidR="008635A0" w:rsidRDefault="000F4368">
      <w:pPr>
        <w:spacing w:line="460" w:lineRule="exact"/>
        <w:ind w:firstLineChars="200" w:firstLine="480"/>
        <w:rPr>
          <w:sz w:val="24"/>
          <w:szCs w:val="24"/>
        </w:rPr>
      </w:pPr>
      <w:r>
        <w:rPr>
          <w:sz w:val="24"/>
          <w:szCs w:val="24"/>
        </w:rPr>
        <w:t>1</w:t>
      </w:r>
      <w:r>
        <w:rPr>
          <w:rFonts w:hint="eastAsia"/>
          <w:sz w:val="24"/>
          <w:szCs w:val="24"/>
        </w:rPr>
        <w:t>3</w:t>
      </w:r>
      <w:r>
        <w:rPr>
          <w:sz w:val="24"/>
          <w:szCs w:val="24"/>
        </w:rPr>
        <w:t>.1</w:t>
      </w:r>
      <w:r>
        <w:rPr>
          <w:rFonts w:hint="eastAsia"/>
          <w:sz w:val="24"/>
          <w:szCs w:val="24"/>
        </w:rPr>
        <w:t>本工程投标报价采用的币种为人民币。</w:t>
      </w:r>
    </w:p>
    <w:p w:rsidR="008635A0" w:rsidRDefault="000F4368">
      <w:pPr>
        <w:spacing w:line="460" w:lineRule="exact"/>
        <w:ind w:firstLineChars="98" w:firstLine="236"/>
        <w:rPr>
          <w:b/>
          <w:sz w:val="24"/>
          <w:szCs w:val="24"/>
        </w:rPr>
      </w:pPr>
      <w:bookmarkStart w:id="19" w:name="_Toc17216803"/>
      <w:r>
        <w:rPr>
          <w:b/>
          <w:sz w:val="24"/>
          <w:szCs w:val="24"/>
        </w:rPr>
        <w:t>1</w:t>
      </w:r>
      <w:r>
        <w:rPr>
          <w:rFonts w:hint="eastAsia"/>
          <w:b/>
          <w:sz w:val="24"/>
          <w:szCs w:val="24"/>
        </w:rPr>
        <w:t>4、投标有效期</w:t>
      </w:r>
      <w:bookmarkEnd w:id="19"/>
    </w:p>
    <w:p w:rsidR="008635A0" w:rsidRDefault="000F4368">
      <w:pPr>
        <w:spacing w:line="460" w:lineRule="exact"/>
        <w:ind w:firstLineChars="200" w:firstLine="480"/>
        <w:rPr>
          <w:sz w:val="24"/>
          <w:szCs w:val="24"/>
        </w:rPr>
      </w:pPr>
      <w:r>
        <w:rPr>
          <w:sz w:val="24"/>
          <w:szCs w:val="24"/>
        </w:rPr>
        <w:t>1</w:t>
      </w:r>
      <w:r>
        <w:rPr>
          <w:rFonts w:hint="eastAsia"/>
          <w:sz w:val="24"/>
          <w:szCs w:val="24"/>
        </w:rPr>
        <w:t>4</w:t>
      </w:r>
      <w:r>
        <w:rPr>
          <w:sz w:val="24"/>
          <w:szCs w:val="24"/>
        </w:rPr>
        <w:t>.1</w:t>
      </w:r>
      <w:r>
        <w:rPr>
          <w:rFonts w:hint="eastAsia"/>
          <w:sz w:val="24"/>
          <w:szCs w:val="24"/>
        </w:rPr>
        <w:t>在投标人须知前附表规定的投标有效期内，投标人不得要求撤销或修改其投标文件。</w:t>
      </w:r>
    </w:p>
    <w:p w:rsidR="008635A0" w:rsidRDefault="000F4368">
      <w:pPr>
        <w:spacing w:line="460" w:lineRule="exact"/>
        <w:ind w:firstLineChars="200" w:firstLine="480"/>
        <w:rPr>
          <w:sz w:val="24"/>
          <w:szCs w:val="24"/>
        </w:rPr>
      </w:pPr>
      <w:r>
        <w:rPr>
          <w:sz w:val="24"/>
          <w:szCs w:val="24"/>
        </w:rPr>
        <w:t>1</w:t>
      </w:r>
      <w:r>
        <w:rPr>
          <w:rFonts w:hint="eastAsia"/>
          <w:sz w:val="24"/>
          <w:szCs w:val="24"/>
        </w:rPr>
        <w:t>4</w:t>
      </w:r>
      <w:r>
        <w:rPr>
          <w:sz w:val="24"/>
          <w:szCs w:val="24"/>
        </w:rPr>
        <w:t>.2</w:t>
      </w:r>
      <w:r>
        <w:rPr>
          <w:rFonts w:hint="eastAsia"/>
          <w:sz w:val="24"/>
          <w:szCs w:val="24"/>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bookmarkStart w:id="20" w:name="_Toc17216804"/>
    </w:p>
    <w:p w:rsidR="008635A0" w:rsidRDefault="000F4368">
      <w:pPr>
        <w:spacing w:line="460" w:lineRule="exact"/>
        <w:ind w:firstLineChars="98" w:firstLine="236"/>
        <w:rPr>
          <w:b/>
          <w:sz w:val="24"/>
          <w:szCs w:val="24"/>
        </w:rPr>
      </w:pPr>
      <w:r>
        <w:rPr>
          <w:b/>
          <w:sz w:val="24"/>
          <w:szCs w:val="24"/>
        </w:rPr>
        <w:t>1</w:t>
      </w:r>
      <w:r>
        <w:rPr>
          <w:rFonts w:hint="eastAsia"/>
          <w:b/>
          <w:sz w:val="24"/>
          <w:szCs w:val="24"/>
        </w:rPr>
        <w:t>5、投标</w:t>
      </w:r>
      <w:bookmarkEnd w:id="20"/>
      <w:r>
        <w:rPr>
          <w:rFonts w:hint="eastAsia"/>
          <w:b/>
          <w:sz w:val="24"/>
          <w:szCs w:val="24"/>
        </w:rPr>
        <w:t>保证金</w:t>
      </w:r>
    </w:p>
    <w:p w:rsidR="008635A0" w:rsidRDefault="000F4368">
      <w:pPr>
        <w:spacing w:line="460" w:lineRule="exact"/>
        <w:ind w:firstLineChars="200" w:firstLine="480"/>
        <w:rPr>
          <w:sz w:val="24"/>
          <w:szCs w:val="24"/>
        </w:rPr>
      </w:pPr>
      <w:r>
        <w:rPr>
          <w:sz w:val="24"/>
          <w:szCs w:val="24"/>
        </w:rPr>
        <w:t>1</w:t>
      </w:r>
      <w:r>
        <w:rPr>
          <w:rFonts w:hint="eastAsia"/>
          <w:sz w:val="24"/>
          <w:szCs w:val="24"/>
        </w:rPr>
        <w:t>5</w:t>
      </w:r>
      <w:r>
        <w:rPr>
          <w:sz w:val="24"/>
          <w:szCs w:val="24"/>
        </w:rPr>
        <w:t>.1</w:t>
      </w:r>
      <w:r>
        <w:rPr>
          <w:rFonts w:hint="eastAsia"/>
          <w:sz w:val="24"/>
          <w:szCs w:val="24"/>
        </w:rPr>
        <w:t>投标担保的方式及递交：</w:t>
      </w:r>
    </w:p>
    <w:p w:rsidR="008635A0" w:rsidRDefault="000F4368">
      <w:pPr>
        <w:spacing w:line="460" w:lineRule="exact"/>
        <w:ind w:firstLineChars="200" w:firstLine="480"/>
        <w:rPr>
          <w:sz w:val="24"/>
          <w:szCs w:val="24"/>
        </w:rPr>
      </w:pPr>
      <w:r>
        <w:rPr>
          <w:rFonts w:hint="eastAsia"/>
          <w:sz w:val="24"/>
          <w:szCs w:val="24"/>
        </w:rPr>
        <w:t>本工程投标担保方式采用：</w:t>
      </w:r>
      <w:r>
        <w:rPr>
          <w:rFonts w:hint="eastAsia"/>
          <w:sz w:val="24"/>
          <w:szCs w:val="24"/>
          <w:u w:val="single"/>
        </w:rPr>
        <w:t xml:space="preserve"> 无需 </w:t>
      </w:r>
      <w:r>
        <w:rPr>
          <w:rFonts w:hint="eastAsia"/>
          <w:sz w:val="24"/>
          <w:szCs w:val="24"/>
        </w:rPr>
        <w:t>。。</w:t>
      </w:r>
    </w:p>
    <w:p w:rsidR="008635A0" w:rsidRDefault="008635A0">
      <w:pPr>
        <w:spacing w:line="460" w:lineRule="exact"/>
        <w:ind w:firstLineChars="200" w:firstLine="480"/>
        <w:rPr>
          <w:sz w:val="24"/>
          <w:szCs w:val="24"/>
        </w:rPr>
      </w:pPr>
    </w:p>
    <w:p w:rsidR="008635A0" w:rsidRDefault="000F4368" w:rsidP="00303A2E">
      <w:pPr>
        <w:spacing w:line="460" w:lineRule="exact"/>
        <w:ind w:firstLineChars="119" w:firstLine="334"/>
        <w:jc w:val="center"/>
        <w:rPr>
          <w:b/>
          <w:sz w:val="28"/>
          <w:szCs w:val="28"/>
        </w:rPr>
      </w:pPr>
      <w:bookmarkStart w:id="21" w:name="_Toc17216813"/>
      <w:bookmarkStart w:id="22" w:name="_Toc173839719"/>
      <w:bookmarkEnd w:id="17"/>
      <w:bookmarkEnd w:id="18"/>
      <w:r>
        <w:rPr>
          <w:rFonts w:hint="eastAsia"/>
          <w:b/>
          <w:sz w:val="28"/>
          <w:szCs w:val="28"/>
        </w:rPr>
        <w:t>五、</w:t>
      </w:r>
      <w:r>
        <w:rPr>
          <w:rFonts w:ascii="楷体" w:eastAsia="楷体" w:hAnsi="楷体" w:cs="楷体" w:hint="eastAsia"/>
          <w:b/>
          <w:bCs/>
          <w:sz w:val="32"/>
        </w:rPr>
        <w:t>投标文件的递交</w:t>
      </w:r>
    </w:p>
    <w:p w:rsidR="008635A0" w:rsidRDefault="000F4368">
      <w:pPr>
        <w:spacing w:line="460" w:lineRule="exact"/>
        <w:rPr>
          <w:b/>
          <w:sz w:val="24"/>
          <w:szCs w:val="24"/>
        </w:rPr>
      </w:pPr>
      <w:r>
        <w:rPr>
          <w:b/>
          <w:sz w:val="24"/>
          <w:szCs w:val="24"/>
        </w:rPr>
        <w:t>16</w:t>
      </w:r>
      <w:r>
        <w:rPr>
          <w:rFonts w:hint="eastAsia"/>
          <w:b/>
          <w:sz w:val="24"/>
          <w:szCs w:val="24"/>
        </w:rPr>
        <w:t>、</w:t>
      </w:r>
      <w:r>
        <w:rPr>
          <w:b/>
          <w:sz w:val="24"/>
          <w:szCs w:val="24"/>
        </w:rPr>
        <w:t>投标文件的编制</w:t>
      </w:r>
    </w:p>
    <w:p w:rsidR="008635A0" w:rsidRDefault="000F4368" w:rsidP="00303A2E">
      <w:pPr>
        <w:spacing w:line="460" w:lineRule="exact"/>
        <w:ind w:firstLineChars="177" w:firstLine="425"/>
        <w:rPr>
          <w:sz w:val="24"/>
        </w:rPr>
      </w:pPr>
      <w:bookmarkStart w:id="23" w:name="_Toc17216809"/>
      <w:r>
        <w:rPr>
          <w:sz w:val="24"/>
        </w:rPr>
        <w:t>16.1投标文件应按 “投标文件格式”进行编写。</w:t>
      </w:r>
    </w:p>
    <w:p w:rsidR="008635A0" w:rsidRDefault="000F4368" w:rsidP="00303A2E">
      <w:pPr>
        <w:spacing w:line="460" w:lineRule="exact"/>
        <w:ind w:firstLineChars="177" w:firstLine="425"/>
        <w:rPr>
          <w:sz w:val="24"/>
        </w:rPr>
      </w:pPr>
      <w:r>
        <w:rPr>
          <w:sz w:val="24"/>
        </w:rPr>
        <w:t>16.2投标文件应当对招标文件有关工期、投标有效期、质量要求、技术标准和要求、招标范围等实质性内容作出响应。</w:t>
      </w:r>
    </w:p>
    <w:p w:rsidR="008635A0" w:rsidRDefault="000F4368">
      <w:pPr>
        <w:spacing w:line="460" w:lineRule="exact"/>
        <w:rPr>
          <w:b/>
          <w:sz w:val="24"/>
          <w:szCs w:val="24"/>
        </w:rPr>
      </w:pPr>
      <w:r>
        <w:rPr>
          <w:rFonts w:hint="eastAsia"/>
          <w:b/>
          <w:sz w:val="24"/>
          <w:szCs w:val="24"/>
        </w:rPr>
        <w:t>17、投标文件的装订、密封和标记</w:t>
      </w:r>
    </w:p>
    <w:p w:rsidR="008635A0" w:rsidRDefault="000F4368" w:rsidP="00303A2E">
      <w:pPr>
        <w:spacing w:line="460" w:lineRule="exact"/>
        <w:ind w:firstLineChars="177" w:firstLine="425"/>
        <w:rPr>
          <w:sz w:val="24"/>
        </w:rPr>
      </w:pPr>
      <w:r>
        <w:rPr>
          <w:sz w:val="24"/>
        </w:rPr>
        <w:t>17.1投标文件的装订要求：见投标人须知前附表；</w:t>
      </w:r>
    </w:p>
    <w:p w:rsidR="008635A0" w:rsidRDefault="000F4368">
      <w:pPr>
        <w:spacing w:line="460" w:lineRule="exact"/>
        <w:ind w:firstLineChars="100" w:firstLine="241"/>
        <w:rPr>
          <w:sz w:val="24"/>
        </w:rPr>
      </w:pPr>
      <w:r>
        <w:rPr>
          <w:rFonts w:hint="eastAsia"/>
          <w:b/>
          <w:sz w:val="24"/>
          <w:szCs w:val="24"/>
        </w:rPr>
        <w:t>18、投标文件的递交</w:t>
      </w:r>
      <w:bookmarkEnd w:id="23"/>
    </w:p>
    <w:p w:rsidR="008635A0" w:rsidRDefault="000F4368" w:rsidP="00303A2E">
      <w:pPr>
        <w:spacing w:line="460" w:lineRule="exact"/>
        <w:ind w:firstLineChars="177" w:firstLine="425"/>
        <w:rPr>
          <w:sz w:val="24"/>
        </w:rPr>
      </w:pPr>
      <w:bookmarkStart w:id="24" w:name="_Toc17216812"/>
      <w:r>
        <w:rPr>
          <w:rFonts w:hint="eastAsia"/>
          <w:sz w:val="24"/>
        </w:rPr>
        <w:lastRenderedPageBreak/>
        <w:t>1</w:t>
      </w:r>
      <w:r>
        <w:rPr>
          <w:sz w:val="24"/>
        </w:rPr>
        <w:t>8.1本工程的投标文件要求单独封装在投标文件递交截止时间前递交至指定地点。</w:t>
      </w:r>
      <w:r>
        <w:rPr>
          <w:rFonts w:hint="eastAsia"/>
          <w:sz w:val="24"/>
        </w:rPr>
        <w:t>逾期送达的或者未送达指定地点的投标文件，招标人不予受理。</w:t>
      </w:r>
    </w:p>
    <w:p w:rsidR="008635A0" w:rsidRDefault="000F4368">
      <w:pPr>
        <w:spacing w:line="460" w:lineRule="exact"/>
        <w:ind w:firstLineChars="98" w:firstLine="236"/>
        <w:rPr>
          <w:b/>
          <w:sz w:val="24"/>
          <w:szCs w:val="24"/>
        </w:rPr>
      </w:pPr>
      <w:r>
        <w:rPr>
          <w:rFonts w:hint="eastAsia"/>
          <w:b/>
          <w:sz w:val="24"/>
          <w:szCs w:val="24"/>
        </w:rPr>
        <w:t>1</w:t>
      </w:r>
      <w:r>
        <w:rPr>
          <w:b/>
          <w:sz w:val="24"/>
          <w:szCs w:val="24"/>
        </w:rPr>
        <w:t>9</w:t>
      </w:r>
      <w:r>
        <w:rPr>
          <w:rFonts w:hint="eastAsia"/>
          <w:b/>
          <w:sz w:val="24"/>
          <w:szCs w:val="24"/>
        </w:rPr>
        <w:t>、投标截止期</w:t>
      </w:r>
    </w:p>
    <w:p w:rsidR="008635A0" w:rsidRDefault="000F4368">
      <w:pPr>
        <w:spacing w:line="460" w:lineRule="exact"/>
        <w:ind w:firstLineChars="200" w:firstLine="480"/>
        <w:rPr>
          <w:sz w:val="24"/>
          <w:szCs w:val="24"/>
        </w:rPr>
      </w:pPr>
      <w:r>
        <w:rPr>
          <w:rFonts w:hint="eastAsia"/>
          <w:sz w:val="24"/>
          <w:szCs w:val="24"/>
        </w:rPr>
        <w:t>1</w:t>
      </w:r>
      <w:r>
        <w:rPr>
          <w:sz w:val="24"/>
          <w:szCs w:val="24"/>
        </w:rPr>
        <w:t>9</w:t>
      </w:r>
      <w:r>
        <w:rPr>
          <w:rFonts w:hint="eastAsia"/>
          <w:sz w:val="24"/>
          <w:szCs w:val="24"/>
        </w:rPr>
        <w:t>.1投标人应在投标须知中规定的时间之前将实体投标文件递交到招标文件前附表指定地点。</w:t>
      </w:r>
    </w:p>
    <w:p w:rsidR="008635A0" w:rsidRDefault="000F4368">
      <w:pPr>
        <w:spacing w:line="460" w:lineRule="exact"/>
        <w:ind w:firstLineChars="200" w:firstLine="480"/>
        <w:rPr>
          <w:sz w:val="24"/>
          <w:szCs w:val="24"/>
        </w:rPr>
      </w:pPr>
      <w:r>
        <w:rPr>
          <w:rFonts w:hint="eastAsia"/>
          <w:sz w:val="24"/>
          <w:szCs w:val="24"/>
        </w:rPr>
        <w:t>1</w:t>
      </w:r>
      <w:r>
        <w:rPr>
          <w:sz w:val="24"/>
          <w:szCs w:val="24"/>
        </w:rPr>
        <w:t>9</w:t>
      </w:r>
      <w:r>
        <w:rPr>
          <w:rFonts w:hint="eastAsia"/>
          <w:sz w:val="24"/>
          <w:szCs w:val="24"/>
        </w:rPr>
        <w:t>.2招标人可以按本文件规定以修改通知的方式，酌情延长递交投标文件的截止日期。在上述情况下，招标人与投标人以前的在投标截止期方面的全部权力、责任和义务，将适用于延长后新的投标截止期。</w:t>
      </w:r>
    </w:p>
    <w:p w:rsidR="008635A0" w:rsidRDefault="000F4368">
      <w:pPr>
        <w:spacing w:line="460" w:lineRule="exact"/>
        <w:ind w:firstLineChars="200" w:firstLine="480"/>
        <w:rPr>
          <w:sz w:val="24"/>
          <w:szCs w:val="24"/>
        </w:rPr>
      </w:pPr>
      <w:r>
        <w:rPr>
          <w:rFonts w:hint="eastAsia"/>
          <w:sz w:val="24"/>
          <w:szCs w:val="24"/>
        </w:rPr>
        <w:t>1</w:t>
      </w:r>
      <w:r>
        <w:rPr>
          <w:sz w:val="24"/>
          <w:szCs w:val="24"/>
        </w:rPr>
        <w:t>9</w:t>
      </w:r>
      <w:r>
        <w:rPr>
          <w:rFonts w:hint="eastAsia"/>
          <w:sz w:val="24"/>
          <w:szCs w:val="24"/>
        </w:rPr>
        <w:t>.3除投标人须知前附表另有规定外，投标人所递交的投标文件不予退还。</w:t>
      </w:r>
    </w:p>
    <w:p w:rsidR="008635A0" w:rsidRDefault="000F4368">
      <w:pPr>
        <w:spacing w:line="460" w:lineRule="exact"/>
        <w:ind w:firstLineChars="200" w:firstLine="480"/>
        <w:rPr>
          <w:sz w:val="24"/>
          <w:szCs w:val="24"/>
        </w:rPr>
      </w:pPr>
      <w:r>
        <w:rPr>
          <w:rFonts w:hint="eastAsia"/>
          <w:sz w:val="24"/>
          <w:szCs w:val="24"/>
        </w:rPr>
        <w:t>1</w:t>
      </w:r>
      <w:r>
        <w:rPr>
          <w:sz w:val="24"/>
          <w:szCs w:val="24"/>
        </w:rPr>
        <w:t>9</w:t>
      </w:r>
      <w:r>
        <w:rPr>
          <w:rFonts w:hint="eastAsia"/>
          <w:sz w:val="24"/>
          <w:szCs w:val="24"/>
        </w:rPr>
        <w:t>.4逾期送达的或者未送达指定地点的投标文件，招标人不予受理。</w:t>
      </w:r>
    </w:p>
    <w:p w:rsidR="008635A0" w:rsidRDefault="000F4368">
      <w:pPr>
        <w:spacing w:line="460" w:lineRule="exact"/>
        <w:ind w:firstLineChars="98" w:firstLine="236"/>
        <w:rPr>
          <w:b/>
          <w:sz w:val="24"/>
          <w:szCs w:val="24"/>
        </w:rPr>
      </w:pPr>
      <w:r>
        <w:rPr>
          <w:b/>
          <w:sz w:val="24"/>
          <w:szCs w:val="24"/>
        </w:rPr>
        <w:t>20</w:t>
      </w:r>
      <w:r>
        <w:rPr>
          <w:rFonts w:hint="eastAsia"/>
          <w:b/>
          <w:sz w:val="24"/>
          <w:szCs w:val="24"/>
        </w:rPr>
        <w:t>、投标文件的补充、修改与撤回</w:t>
      </w:r>
      <w:bookmarkEnd w:id="24"/>
    </w:p>
    <w:p w:rsidR="008635A0" w:rsidRDefault="000F4368">
      <w:pPr>
        <w:spacing w:line="460" w:lineRule="exact"/>
        <w:ind w:firstLineChars="200" w:firstLine="480"/>
        <w:rPr>
          <w:sz w:val="24"/>
          <w:szCs w:val="24"/>
        </w:rPr>
      </w:pPr>
      <w:r>
        <w:rPr>
          <w:sz w:val="24"/>
          <w:szCs w:val="24"/>
        </w:rPr>
        <w:t>20.1</w:t>
      </w:r>
      <w:r>
        <w:rPr>
          <w:rFonts w:hint="eastAsia"/>
          <w:sz w:val="24"/>
          <w:szCs w:val="24"/>
        </w:rPr>
        <w:t>投标人可以在递交投标文件以后，在规定的投标截止期之前，以书面形式向招标人递交修改或撤回其投标文件的通知。在投标截止期以后，不得更改、撤回投标文件。</w:t>
      </w:r>
    </w:p>
    <w:p w:rsidR="008635A0" w:rsidRDefault="000F4368">
      <w:pPr>
        <w:spacing w:line="460" w:lineRule="exact"/>
        <w:ind w:firstLineChars="200" w:firstLine="480"/>
        <w:rPr>
          <w:sz w:val="24"/>
          <w:szCs w:val="24"/>
        </w:rPr>
      </w:pPr>
      <w:r>
        <w:rPr>
          <w:sz w:val="24"/>
          <w:szCs w:val="24"/>
        </w:rPr>
        <w:t>20.2</w:t>
      </w:r>
      <w:r>
        <w:rPr>
          <w:rFonts w:hint="eastAsia"/>
          <w:sz w:val="24"/>
          <w:szCs w:val="24"/>
        </w:rPr>
        <w:t>投标文件的修改应按本文件相关条款规定的要求编制、密封、标志和递交（密封袋上应标明“修改”字样）。</w:t>
      </w:r>
    </w:p>
    <w:p w:rsidR="008635A0" w:rsidRDefault="000F4368">
      <w:pPr>
        <w:spacing w:line="460" w:lineRule="exact"/>
        <w:ind w:firstLineChars="200" w:firstLine="480"/>
        <w:rPr>
          <w:sz w:val="24"/>
          <w:szCs w:val="24"/>
        </w:rPr>
      </w:pPr>
      <w:r>
        <w:rPr>
          <w:sz w:val="24"/>
          <w:szCs w:val="24"/>
        </w:rPr>
        <w:t>20.3</w:t>
      </w:r>
      <w:r>
        <w:rPr>
          <w:rFonts w:hint="eastAsia"/>
          <w:sz w:val="24"/>
          <w:szCs w:val="24"/>
        </w:rPr>
        <w:t>投标截止以后,在投标有效期内，未确定中标人前，投标人不得撤回投标文件。</w:t>
      </w:r>
      <w:bookmarkStart w:id="25" w:name="EB66450c37613b4d8bb5d2ef34d49a190f"/>
      <w:bookmarkStart w:id="26" w:name="EB0f01764a82a04f44abcb858eaf46c6a5"/>
      <w:bookmarkEnd w:id="25"/>
      <w:bookmarkEnd w:id="26"/>
    </w:p>
    <w:p w:rsidR="008635A0" w:rsidRDefault="008635A0">
      <w:pPr>
        <w:spacing w:line="460" w:lineRule="exact"/>
        <w:ind w:firstLineChars="200" w:firstLine="480"/>
        <w:rPr>
          <w:sz w:val="24"/>
          <w:szCs w:val="24"/>
        </w:rPr>
      </w:pPr>
    </w:p>
    <w:p w:rsidR="008635A0" w:rsidRDefault="000F4368">
      <w:pPr>
        <w:pStyle w:val="2"/>
        <w:numPr>
          <w:ilvl w:val="1"/>
          <w:numId w:val="0"/>
        </w:numPr>
        <w:spacing w:line="460" w:lineRule="exact"/>
        <w:jc w:val="center"/>
        <w:rPr>
          <w:b/>
          <w:sz w:val="28"/>
          <w:szCs w:val="28"/>
        </w:rPr>
      </w:pPr>
      <w:r>
        <w:rPr>
          <w:rFonts w:hint="eastAsia"/>
          <w:b/>
          <w:sz w:val="28"/>
          <w:szCs w:val="28"/>
        </w:rPr>
        <w:t>六、开  标</w:t>
      </w:r>
      <w:bookmarkEnd w:id="21"/>
      <w:bookmarkEnd w:id="22"/>
    </w:p>
    <w:p w:rsidR="008635A0" w:rsidRDefault="000F4368">
      <w:pPr>
        <w:spacing w:line="460" w:lineRule="exact"/>
        <w:ind w:firstLineChars="98" w:firstLine="236"/>
        <w:rPr>
          <w:b/>
          <w:sz w:val="24"/>
          <w:szCs w:val="24"/>
        </w:rPr>
      </w:pPr>
      <w:bookmarkStart w:id="27" w:name="_Toc17216814"/>
      <w:r>
        <w:rPr>
          <w:rFonts w:hint="eastAsia"/>
          <w:b/>
          <w:sz w:val="24"/>
          <w:szCs w:val="24"/>
        </w:rPr>
        <w:t>2</w:t>
      </w:r>
      <w:r>
        <w:rPr>
          <w:b/>
          <w:sz w:val="24"/>
          <w:szCs w:val="24"/>
        </w:rPr>
        <w:t>1</w:t>
      </w:r>
      <w:r>
        <w:rPr>
          <w:rFonts w:hint="eastAsia"/>
          <w:b/>
          <w:sz w:val="24"/>
          <w:szCs w:val="24"/>
        </w:rPr>
        <w:t>、开标</w:t>
      </w:r>
      <w:bookmarkEnd w:id="27"/>
    </w:p>
    <w:p w:rsidR="008635A0" w:rsidRDefault="000F4368">
      <w:pPr>
        <w:autoSpaceDE w:val="0"/>
        <w:autoSpaceDN w:val="0"/>
        <w:adjustRightInd w:val="0"/>
        <w:snapToGrid w:val="0"/>
        <w:spacing w:line="360" w:lineRule="auto"/>
        <w:ind w:firstLine="561"/>
        <w:rPr>
          <w:sz w:val="24"/>
          <w:szCs w:val="24"/>
        </w:rPr>
      </w:pPr>
      <w:r>
        <w:rPr>
          <w:rFonts w:hint="eastAsia"/>
          <w:sz w:val="24"/>
          <w:szCs w:val="24"/>
        </w:rPr>
        <w:t>2</w:t>
      </w:r>
      <w:r>
        <w:rPr>
          <w:sz w:val="24"/>
          <w:szCs w:val="24"/>
        </w:rPr>
        <w:t>1.1</w:t>
      </w:r>
      <w:r w:rsidR="00303A2E">
        <w:rPr>
          <w:rFonts w:hint="eastAsia"/>
          <w:sz w:val="24"/>
          <w:szCs w:val="24"/>
        </w:rPr>
        <w:t>不邀请投标</w:t>
      </w:r>
      <w:r>
        <w:rPr>
          <w:rFonts w:hint="eastAsia"/>
          <w:sz w:val="24"/>
          <w:szCs w:val="24"/>
        </w:rPr>
        <w:t>单位参加现场开标。</w:t>
      </w:r>
    </w:p>
    <w:p w:rsidR="008635A0" w:rsidRDefault="000F4368">
      <w:pPr>
        <w:spacing w:line="460" w:lineRule="exact"/>
        <w:ind w:firstLineChars="250" w:firstLine="600"/>
        <w:rPr>
          <w:color w:val="FF0000"/>
          <w:sz w:val="24"/>
          <w:szCs w:val="24"/>
        </w:rPr>
      </w:pPr>
      <w:r>
        <w:rPr>
          <w:rFonts w:hint="eastAsia"/>
          <w:sz w:val="24"/>
          <w:szCs w:val="24"/>
        </w:rPr>
        <w:t>2</w:t>
      </w:r>
      <w:r>
        <w:rPr>
          <w:sz w:val="24"/>
          <w:szCs w:val="24"/>
        </w:rPr>
        <w:t>1.2</w:t>
      </w:r>
      <w:r>
        <w:rPr>
          <w:rFonts w:hint="eastAsia"/>
          <w:sz w:val="24"/>
          <w:szCs w:val="24"/>
        </w:rPr>
        <w:t>开标程序：</w:t>
      </w:r>
    </w:p>
    <w:p w:rsidR="008635A0" w:rsidRDefault="000F4368">
      <w:pPr>
        <w:spacing w:line="460" w:lineRule="exact"/>
        <w:ind w:firstLineChars="200" w:firstLine="480"/>
        <w:rPr>
          <w:sz w:val="24"/>
          <w:szCs w:val="24"/>
        </w:rPr>
      </w:pPr>
      <w:r>
        <w:rPr>
          <w:rFonts w:hint="eastAsia"/>
          <w:sz w:val="24"/>
          <w:szCs w:val="24"/>
        </w:rPr>
        <w:t>（1）宣布开标纪律；</w:t>
      </w:r>
    </w:p>
    <w:p w:rsidR="008635A0" w:rsidRDefault="000F4368">
      <w:pPr>
        <w:spacing w:line="460" w:lineRule="exact"/>
        <w:ind w:firstLineChars="200" w:firstLine="480"/>
        <w:rPr>
          <w:sz w:val="24"/>
          <w:szCs w:val="24"/>
        </w:rPr>
      </w:pPr>
      <w:r>
        <w:rPr>
          <w:rFonts w:hint="eastAsia"/>
          <w:sz w:val="24"/>
          <w:szCs w:val="24"/>
        </w:rPr>
        <w:t>（2）公布在投标截止时间前递交投标文件的投标人名称；</w:t>
      </w:r>
    </w:p>
    <w:p w:rsidR="008635A0" w:rsidRDefault="000F4368">
      <w:pPr>
        <w:spacing w:line="460" w:lineRule="exact"/>
        <w:ind w:firstLineChars="200" w:firstLine="480"/>
        <w:rPr>
          <w:sz w:val="24"/>
          <w:szCs w:val="24"/>
        </w:rPr>
      </w:pPr>
      <w:r>
        <w:rPr>
          <w:rFonts w:hint="eastAsia"/>
          <w:sz w:val="24"/>
          <w:szCs w:val="24"/>
        </w:rPr>
        <w:t>（3）宣布开标人、唱标人、记录人、监标人等有关人员姓名；</w:t>
      </w:r>
    </w:p>
    <w:p w:rsidR="008635A0" w:rsidRDefault="000F4368">
      <w:pPr>
        <w:spacing w:line="460" w:lineRule="exact"/>
        <w:ind w:firstLineChars="200" w:firstLine="480"/>
        <w:rPr>
          <w:sz w:val="24"/>
          <w:szCs w:val="24"/>
        </w:rPr>
      </w:pPr>
      <w:r>
        <w:rPr>
          <w:rFonts w:hint="eastAsia"/>
          <w:sz w:val="24"/>
          <w:szCs w:val="24"/>
        </w:rPr>
        <w:t>（4）按照投标人须知前附表规定检查投标文件的密封情况；</w:t>
      </w:r>
    </w:p>
    <w:p w:rsidR="008635A0" w:rsidRDefault="000F4368">
      <w:pPr>
        <w:spacing w:line="460" w:lineRule="exact"/>
        <w:ind w:firstLineChars="200" w:firstLine="480"/>
        <w:rPr>
          <w:sz w:val="24"/>
          <w:szCs w:val="24"/>
        </w:rPr>
      </w:pPr>
      <w:r>
        <w:rPr>
          <w:rFonts w:hint="eastAsia"/>
          <w:sz w:val="24"/>
          <w:szCs w:val="24"/>
        </w:rPr>
        <w:t>（5）</w:t>
      </w:r>
      <w:r>
        <w:rPr>
          <w:rFonts w:hint="eastAsia"/>
          <w:sz w:val="24"/>
        </w:rPr>
        <w:t>按照投标人须知前附表的规定确定并宣布投标文件唱标顺序；</w:t>
      </w:r>
    </w:p>
    <w:p w:rsidR="008635A0" w:rsidRDefault="000F4368">
      <w:pPr>
        <w:spacing w:line="460" w:lineRule="exact"/>
        <w:ind w:firstLineChars="200" w:firstLine="480"/>
        <w:rPr>
          <w:sz w:val="24"/>
        </w:rPr>
      </w:pPr>
      <w:r>
        <w:rPr>
          <w:rFonts w:hint="eastAsia"/>
          <w:sz w:val="24"/>
          <w:szCs w:val="24"/>
        </w:rPr>
        <w:t>（6）</w:t>
      </w:r>
      <w:r>
        <w:rPr>
          <w:rFonts w:hint="eastAsia"/>
          <w:sz w:val="24"/>
        </w:rPr>
        <w:t>按照宣布的开标顺序当众开标，公布投标人名称、标段名称、投标保证金的递交情况、投标报价、质量目标、工期及其他内容，并记录在案；</w:t>
      </w:r>
    </w:p>
    <w:p w:rsidR="008635A0" w:rsidRDefault="000F4368">
      <w:pPr>
        <w:spacing w:line="460" w:lineRule="exact"/>
        <w:ind w:firstLineChars="200" w:firstLine="480"/>
        <w:rPr>
          <w:sz w:val="24"/>
          <w:szCs w:val="24"/>
        </w:rPr>
      </w:pPr>
      <w:r>
        <w:rPr>
          <w:rFonts w:hint="eastAsia"/>
          <w:sz w:val="24"/>
          <w:szCs w:val="24"/>
        </w:rPr>
        <w:t>（7）招标人代表、监标人、记录人等有关人员在开标记录上签字确认；</w:t>
      </w:r>
    </w:p>
    <w:p w:rsidR="008635A0" w:rsidRDefault="000F4368">
      <w:pPr>
        <w:spacing w:line="460" w:lineRule="exact"/>
        <w:ind w:firstLineChars="200" w:firstLine="480"/>
        <w:rPr>
          <w:sz w:val="24"/>
          <w:szCs w:val="24"/>
        </w:rPr>
      </w:pPr>
      <w:r>
        <w:rPr>
          <w:rFonts w:hint="eastAsia"/>
          <w:sz w:val="24"/>
          <w:szCs w:val="24"/>
        </w:rPr>
        <w:t>（8）开标结束。</w:t>
      </w:r>
    </w:p>
    <w:p w:rsidR="008635A0" w:rsidRDefault="000F4368">
      <w:pPr>
        <w:spacing w:line="460" w:lineRule="exact"/>
        <w:ind w:firstLineChars="200" w:firstLine="480"/>
        <w:rPr>
          <w:sz w:val="24"/>
          <w:szCs w:val="24"/>
        </w:rPr>
      </w:pPr>
      <w:r>
        <w:rPr>
          <w:rFonts w:hint="eastAsia"/>
          <w:sz w:val="24"/>
          <w:szCs w:val="24"/>
        </w:rPr>
        <w:t>2</w:t>
      </w:r>
      <w:r>
        <w:rPr>
          <w:sz w:val="24"/>
          <w:szCs w:val="24"/>
        </w:rPr>
        <w:t>1</w:t>
      </w:r>
      <w:r>
        <w:rPr>
          <w:rFonts w:hint="eastAsia"/>
          <w:sz w:val="24"/>
          <w:szCs w:val="24"/>
        </w:rPr>
        <w:t>.3开标时，由监标人检查投标文件的密封情况，经确认无误后，当众予以拆封、宣读、</w:t>
      </w:r>
      <w:r>
        <w:rPr>
          <w:rFonts w:hint="eastAsia"/>
          <w:sz w:val="24"/>
          <w:szCs w:val="24"/>
        </w:rPr>
        <w:lastRenderedPageBreak/>
        <w:t>记录。</w:t>
      </w:r>
    </w:p>
    <w:p w:rsidR="008635A0" w:rsidRDefault="000F4368">
      <w:pPr>
        <w:spacing w:line="460" w:lineRule="exact"/>
        <w:ind w:firstLineChars="200" w:firstLine="480"/>
        <w:rPr>
          <w:sz w:val="24"/>
          <w:szCs w:val="24"/>
        </w:rPr>
      </w:pPr>
      <w:r>
        <w:rPr>
          <w:rFonts w:hint="eastAsia"/>
          <w:sz w:val="24"/>
          <w:szCs w:val="24"/>
        </w:rPr>
        <w:t>2</w:t>
      </w:r>
      <w:r>
        <w:rPr>
          <w:sz w:val="24"/>
          <w:szCs w:val="24"/>
        </w:rPr>
        <w:t>1</w:t>
      </w:r>
      <w:r>
        <w:rPr>
          <w:rFonts w:hint="eastAsia"/>
          <w:sz w:val="24"/>
          <w:szCs w:val="24"/>
        </w:rPr>
        <w:t>.4招标人在招标文件要求提交投标文件的截止时间前收到的所有符合招标文件规定要求的投标文件，开标时都将当众予以拆封、宣读、记录。</w:t>
      </w:r>
    </w:p>
    <w:p w:rsidR="008635A0" w:rsidRDefault="000F4368">
      <w:pPr>
        <w:spacing w:line="460" w:lineRule="exact"/>
        <w:ind w:firstLineChars="200" w:firstLine="480"/>
        <w:rPr>
          <w:sz w:val="24"/>
          <w:szCs w:val="24"/>
        </w:rPr>
      </w:pPr>
      <w:r>
        <w:rPr>
          <w:rFonts w:hint="eastAsia"/>
          <w:sz w:val="24"/>
          <w:szCs w:val="24"/>
        </w:rPr>
        <w:t>2</w:t>
      </w:r>
      <w:r>
        <w:rPr>
          <w:sz w:val="24"/>
          <w:szCs w:val="24"/>
        </w:rPr>
        <w:t>1</w:t>
      </w:r>
      <w:r>
        <w:rPr>
          <w:rFonts w:hint="eastAsia"/>
          <w:sz w:val="24"/>
          <w:szCs w:val="24"/>
        </w:rPr>
        <w:t>.5在开标时，投标文件出现下列情形之一的，将作为无效投标文件，不得进入评标：</w:t>
      </w:r>
    </w:p>
    <w:p w:rsidR="008635A0" w:rsidRDefault="000F4368">
      <w:pPr>
        <w:spacing w:line="460" w:lineRule="exact"/>
        <w:ind w:firstLineChars="200" w:firstLine="480"/>
        <w:rPr>
          <w:sz w:val="24"/>
          <w:szCs w:val="24"/>
        </w:rPr>
      </w:pPr>
      <w:r>
        <w:rPr>
          <w:rFonts w:hint="eastAsia"/>
          <w:sz w:val="24"/>
          <w:szCs w:val="24"/>
        </w:rPr>
        <w:t>（1）投标文件未按照招标文件的要求予以密封的；</w:t>
      </w:r>
    </w:p>
    <w:p w:rsidR="008635A0" w:rsidRDefault="000F4368">
      <w:pPr>
        <w:spacing w:line="460" w:lineRule="exact"/>
        <w:ind w:firstLineChars="200" w:firstLine="480"/>
        <w:rPr>
          <w:sz w:val="24"/>
          <w:szCs w:val="24"/>
        </w:rPr>
      </w:pPr>
      <w:r>
        <w:rPr>
          <w:rFonts w:hint="eastAsia"/>
          <w:sz w:val="24"/>
          <w:szCs w:val="24"/>
        </w:rPr>
        <w:t>（2）超过投标截止时间递交的投标文件；</w:t>
      </w:r>
    </w:p>
    <w:p w:rsidR="008635A0" w:rsidRDefault="000F4368">
      <w:pPr>
        <w:pStyle w:val="2"/>
        <w:numPr>
          <w:ilvl w:val="1"/>
          <w:numId w:val="0"/>
        </w:numPr>
        <w:spacing w:line="460" w:lineRule="exact"/>
        <w:jc w:val="center"/>
        <w:rPr>
          <w:b/>
          <w:sz w:val="28"/>
          <w:szCs w:val="28"/>
        </w:rPr>
      </w:pPr>
      <w:bookmarkStart w:id="28" w:name="_Toc173839720"/>
      <w:bookmarkStart w:id="29" w:name="_Toc389620189"/>
      <w:bookmarkStart w:id="30" w:name="_Toc385992350"/>
      <w:r>
        <w:rPr>
          <w:rFonts w:hint="eastAsia"/>
          <w:b/>
          <w:sz w:val="28"/>
          <w:szCs w:val="28"/>
        </w:rPr>
        <w:t>七、评标</w:t>
      </w:r>
      <w:bookmarkEnd w:id="28"/>
      <w:r>
        <w:rPr>
          <w:rFonts w:hint="eastAsia"/>
          <w:b/>
          <w:sz w:val="28"/>
          <w:szCs w:val="28"/>
        </w:rPr>
        <w:t>与定标</w:t>
      </w:r>
    </w:p>
    <w:p w:rsidR="008635A0" w:rsidRDefault="000F4368">
      <w:pPr>
        <w:pStyle w:val="a5"/>
        <w:spacing w:line="460" w:lineRule="exact"/>
        <w:ind w:firstLineChars="98" w:firstLine="236"/>
        <w:rPr>
          <w:b/>
          <w:szCs w:val="24"/>
        </w:rPr>
      </w:pPr>
      <w:r>
        <w:rPr>
          <w:b/>
          <w:szCs w:val="24"/>
        </w:rPr>
        <w:t>22</w:t>
      </w:r>
      <w:r>
        <w:rPr>
          <w:rFonts w:hint="eastAsia"/>
          <w:b/>
          <w:szCs w:val="24"/>
        </w:rPr>
        <w:t>、评标与评标委员会</w:t>
      </w:r>
    </w:p>
    <w:p w:rsidR="008635A0" w:rsidRDefault="000F4368">
      <w:pPr>
        <w:spacing w:line="460" w:lineRule="exact"/>
        <w:ind w:firstLineChars="200" w:firstLine="480"/>
        <w:rPr>
          <w:sz w:val="24"/>
          <w:szCs w:val="24"/>
        </w:rPr>
      </w:pPr>
      <w:r>
        <w:rPr>
          <w:sz w:val="24"/>
          <w:szCs w:val="24"/>
        </w:rPr>
        <w:t>22.1</w:t>
      </w:r>
      <w:r>
        <w:rPr>
          <w:rFonts w:hint="eastAsia"/>
          <w:sz w:val="24"/>
          <w:szCs w:val="24"/>
        </w:rPr>
        <w:t>投标文件的评审工作在评标监督小组的监督下，由评标委员会负责进行。评标由招标人依法组建的评标委员会负责。评标委员会由有关技术、经济等方面的专家组成。</w:t>
      </w:r>
    </w:p>
    <w:p w:rsidR="008635A0" w:rsidRDefault="000F4368">
      <w:pPr>
        <w:spacing w:line="460" w:lineRule="exact"/>
        <w:ind w:firstLine="480"/>
        <w:rPr>
          <w:sz w:val="24"/>
          <w:szCs w:val="24"/>
        </w:rPr>
      </w:pPr>
      <w:r>
        <w:rPr>
          <w:sz w:val="24"/>
          <w:szCs w:val="24"/>
        </w:rPr>
        <w:t>22.</w:t>
      </w:r>
      <w:r>
        <w:rPr>
          <w:rFonts w:hint="eastAsia"/>
          <w:sz w:val="24"/>
          <w:szCs w:val="24"/>
        </w:rPr>
        <w:t>2评标委员会的成员必须符合法律法规有关规定。评标委员会成员应认真阅读投标文件，严格依据国家和省市招标投标的法律法规精神和本招标文件规定的评标标准和方法进行评审、依法独立评标不得带有任何倾向性。</w:t>
      </w:r>
    </w:p>
    <w:p w:rsidR="008635A0" w:rsidRDefault="000F4368">
      <w:pPr>
        <w:spacing w:line="460" w:lineRule="exact"/>
        <w:ind w:firstLine="480"/>
        <w:rPr>
          <w:sz w:val="24"/>
          <w:szCs w:val="24"/>
        </w:rPr>
      </w:pPr>
      <w:r>
        <w:rPr>
          <w:rFonts w:hint="eastAsia"/>
          <w:sz w:val="24"/>
          <w:szCs w:val="24"/>
        </w:rPr>
        <w:t>2</w:t>
      </w:r>
      <w:r>
        <w:rPr>
          <w:sz w:val="24"/>
          <w:szCs w:val="24"/>
        </w:rPr>
        <w:t>2</w:t>
      </w:r>
      <w:r>
        <w:rPr>
          <w:rFonts w:hint="eastAsia"/>
          <w:sz w:val="24"/>
          <w:szCs w:val="24"/>
        </w:rPr>
        <w:t xml:space="preserve">.3评标活动遵循公平、公正、科学和择优的原则。                            </w:t>
      </w:r>
    </w:p>
    <w:p w:rsidR="008635A0" w:rsidRDefault="000F4368">
      <w:pPr>
        <w:spacing w:line="460" w:lineRule="exact"/>
        <w:ind w:firstLineChars="98" w:firstLine="236"/>
        <w:rPr>
          <w:b/>
          <w:sz w:val="24"/>
          <w:szCs w:val="24"/>
        </w:rPr>
      </w:pPr>
      <w:r>
        <w:rPr>
          <w:rFonts w:hint="eastAsia"/>
          <w:b/>
          <w:sz w:val="24"/>
          <w:szCs w:val="24"/>
        </w:rPr>
        <w:t>2</w:t>
      </w:r>
      <w:r>
        <w:rPr>
          <w:b/>
          <w:sz w:val="24"/>
          <w:szCs w:val="24"/>
        </w:rPr>
        <w:t>3</w:t>
      </w:r>
      <w:r>
        <w:rPr>
          <w:rFonts w:hint="eastAsia"/>
          <w:b/>
          <w:sz w:val="24"/>
          <w:szCs w:val="24"/>
        </w:rPr>
        <w:t>、评标的内容与程序</w:t>
      </w:r>
    </w:p>
    <w:p w:rsidR="008635A0" w:rsidRDefault="000F4368">
      <w:pPr>
        <w:spacing w:line="440" w:lineRule="exact"/>
        <w:ind w:firstLineChars="249" w:firstLine="600"/>
        <w:rPr>
          <w:rFonts w:cs="宋体"/>
          <w:b/>
          <w:sz w:val="24"/>
          <w:szCs w:val="24"/>
        </w:rPr>
      </w:pPr>
      <w:r>
        <w:rPr>
          <w:rFonts w:cs="宋体" w:hint="eastAsia"/>
          <w:b/>
          <w:sz w:val="24"/>
          <w:szCs w:val="24"/>
        </w:rPr>
        <w:t>2</w:t>
      </w:r>
      <w:r>
        <w:rPr>
          <w:rFonts w:cs="宋体"/>
          <w:b/>
          <w:sz w:val="24"/>
          <w:szCs w:val="24"/>
        </w:rPr>
        <w:t>3</w:t>
      </w:r>
      <w:r>
        <w:rPr>
          <w:rFonts w:cs="宋体" w:hint="eastAsia"/>
          <w:b/>
          <w:sz w:val="24"/>
          <w:szCs w:val="24"/>
        </w:rPr>
        <w:t>.1 评标程序如下：</w:t>
      </w:r>
    </w:p>
    <w:p w:rsidR="008635A0" w:rsidRDefault="000F4368">
      <w:pPr>
        <w:autoSpaceDE w:val="0"/>
        <w:autoSpaceDN w:val="0"/>
        <w:adjustRightInd w:val="0"/>
        <w:snapToGrid w:val="0"/>
        <w:spacing w:line="360" w:lineRule="auto"/>
        <w:ind w:firstLine="561"/>
        <w:rPr>
          <w:sz w:val="24"/>
          <w:szCs w:val="24"/>
        </w:rPr>
      </w:pPr>
      <w:r>
        <w:rPr>
          <w:rFonts w:hint="eastAsia"/>
          <w:sz w:val="24"/>
          <w:szCs w:val="24"/>
        </w:rPr>
        <w:t>1）资格初审；2）报价评审；3）推荐中标候选人；4）撰写评标报告。</w:t>
      </w:r>
    </w:p>
    <w:p w:rsidR="008635A0" w:rsidRDefault="000F4368" w:rsidP="00303A2E">
      <w:pPr>
        <w:spacing w:line="440" w:lineRule="exact"/>
        <w:ind w:firstLineChars="249" w:firstLine="598"/>
        <w:rPr>
          <w:rFonts w:cs="宋体"/>
          <w:sz w:val="24"/>
          <w:szCs w:val="24"/>
        </w:rPr>
      </w:pPr>
      <w:r>
        <w:rPr>
          <w:rFonts w:cs="宋体" w:hint="eastAsia"/>
          <w:sz w:val="24"/>
          <w:szCs w:val="24"/>
        </w:rPr>
        <w:t>2</w:t>
      </w:r>
      <w:r>
        <w:rPr>
          <w:rFonts w:cs="宋体"/>
          <w:sz w:val="24"/>
          <w:szCs w:val="24"/>
        </w:rPr>
        <w:t>3</w:t>
      </w:r>
      <w:r>
        <w:rPr>
          <w:rFonts w:cs="宋体" w:hint="eastAsia"/>
          <w:sz w:val="24"/>
          <w:szCs w:val="24"/>
        </w:rPr>
        <w:t>.2资格初审</w:t>
      </w:r>
    </w:p>
    <w:p w:rsidR="008635A0" w:rsidRDefault="000F4368" w:rsidP="00303A2E">
      <w:pPr>
        <w:spacing w:line="440" w:lineRule="exact"/>
        <w:ind w:firstLineChars="249" w:firstLine="598"/>
        <w:rPr>
          <w:rFonts w:cs="宋体"/>
          <w:sz w:val="24"/>
          <w:szCs w:val="24"/>
        </w:rPr>
      </w:pPr>
      <w:r>
        <w:rPr>
          <w:rFonts w:cs="宋体" w:hint="eastAsia"/>
          <w:sz w:val="24"/>
          <w:szCs w:val="24"/>
        </w:rPr>
        <w:t>2</w:t>
      </w:r>
      <w:r>
        <w:rPr>
          <w:rFonts w:cs="宋体"/>
          <w:sz w:val="24"/>
          <w:szCs w:val="24"/>
        </w:rPr>
        <w:t>3</w:t>
      </w:r>
      <w:r>
        <w:rPr>
          <w:rFonts w:cs="宋体" w:hint="eastAsia"/>
          <w:sz w:val="24"/>
          <w:szCs w:val="24"/>
        </w:rPr>
        <w:t>.2.1响应性评审</w:t>
      </w:r>
    </w:p>
    <w:p w:rsidR="008635A0" w:rsidRDefault="000F4368">
      <w:pPr>
        <w:spacing w:line="440" w:lineRule="exact"/>
        <w:ind w:firstLine="480"/>
        <w:rPr>
          <w:rFonts w:cs="宋体"/>
          <w:sz w:val="24"/>
          <w:szCs w:val="24"/>
        </w:rPr>
      </w:pPr>
      <w:r>
        <w:rPr>
          <w:rFonts w:cs="宋体" w:hint="eastAsia"/>
          <w:sz w:val="24"/>
          <w:szCs w:val="24"/>
        </w:rPr>
        <w:t xml:space="preserve">（１）评标委员会根据招标文件重大偏差条款的规定，对投标人的投标文件进行响应性评审，并记录评审结果。 </w:t>
      </w:r>
    </w:p>
    <w:p w:rsidR="008635A0" w:rsidRDefault="000F4368" w:rsidP="00303A2E">
      <w:pPr>
        <w:spacing w:line="440" w:lineRule="exact"/>
        <w:ind w:firstLineChars="249" w:firstLine="598"/>
        <w:rPr>
          <w:rFonts w:cs="宋体"/>
          <w:sz w:val="24"/>
          <w:szCs w:val="24"/>
        </w:rPr>
      </w:pPr>
      <w:r>
        <w:rPr>
          <w:rFonts w:cs="宋体" w:hint="eastAsia"/>
          <w:sz w:val="24"/>
          <w:szCs w:val="24"/>
        </w:rPr>
        <w:t>2</w:t>
      </w:r>
      <w:r>
        <w:rPr>
          <w:rFonts w:cs="宋体"/>
          <w:sz w:val="24"/>
          <w:szCs w:val="24"/>
        </w:rPr>
        <w:t>3</w:t>
      </w:r>
      <w:r>
        <w:rPr>
          <w:rFonts w:cs="宋体" w:hint="eastAsia"/>
          <w:sz w:val="24"/>
          <w:szCs w:val="24"/>
        </w:rPr>
        <w:t>.2.2算术错误修正</w:t>
      </w:r>
    </w:p>
    <w:p w:rsidR="008635A0" w:rsidRDefault="000F4368">
      <w:pPr>
        <w:spacing w:line="440" w:lineRule="exact"/>
        <w:ind w:firstLine="480"/>
        <w:rPr>
          <w:rFonts w:cs="宋体"/>
          <w:sz w:val="24"/>
          <w:szCs w:val="24"/>
        </w:rPr>
      </w:pPr>
      <w:r>
        <w:rPr>
          <w:rFonts w:cs="宋体" w:hint="eastAsia"/>
          <w:sz w:val="24"/>
          <w:szCs w:val="24"/>
        </w:rPr>
        <w:t>投标报价有算术错误的，评标委员会按以下原则对投标报价进行修正，修正的价格经投标人书面确认后具有约束力。投标人不接受修正价格的，其投标作废标处理。</w:t>
      </w:r>
    </w:p>
    <w:p w:rsidR="008635A0" w:rsidRDefault="000F4368">
      <w:pPr>
        <w:spacing w:line="440" w:lineRule="exact"/>
        <w:ind w:firstLine="480"/>
        <w:rPr>
          <w:rFonts w:cs="宋体"/>
          <w:sz w:val="24"/>
          <w:szCs w:val="24"/>
        </w:rPr>
      </w:pPr>
      <w:r>
        <w:rPr>
          <w:rFonts w:cs="宋体" w:hint="eastAsia"/>
          <w:sz w:val="24"/>
          <w:szCs w:val="24"/>
        </w:rPr>
        <w:t>（1）投标文件中的大写金额与小写金额不一致的，以大写金额为准；</w:t>
      </w:r>
    </w:p>
    <w:p w:rsidR="008635A0" w:rsidRDefault="000F4368">
      <w:pPr>
        <w:spacing w:line="440" w:lineRule="exact"/>
        <w:ind w:firstLine="480"/>
        <w:rPr>
          <w:rFonts w:cs="宋体"/>
          <w:sz w:val="24"/>
          <w:szCs w:val="24"/>
        </w:rPr>
      </w:pPr>
      <w:r>
        <w:rPr>
          <w:rFonts w:cs="宋体" w:hint="eastAsia"/>
          <w:sz w:val="24"/>
          <w:szCs w:val="24"/>
        </w:rPr>
        <w:t>（2）总价金额与依据单价计算出的结果不一致的，以单价金额为准修正总价，但单价金额小数点有明显错误的除外。</w:t>
      </w:r>
    </w:p>
    <w:p w:rsidR="008635A0" w:rsidRDefault="000F4368" w:rsidP="00303A2E">
      <w:pPr>
        <w:spacing w:line="440" w:lineRule="exact"/>
        <w:ind w:firstLineChars="249" w:firstLine="598"/>
        <w:rPr>
          <w:rFonts w:cs="宋体"/>
          <w:sz w:val="24"/>
          <w:szCs w:val="24"/>
        </w:rPr>
      </w:pPr>
      <w:r>
        <w:rPr>
          <w:rFonts w:cs="宋体" w:hint="eastAsia"/>
          <w:sz w:val="24"/>
          <w:szCs w:val="24"/>
        </w:rPr>
        <w:t>2</w:t>
      </w:r>
      <w:r>
        <w:rPr>
          <w:rFonts w:cs="宋体"/>
          <w:sz w:val="24"/>
          <w:szCs w:val="24"/>
        </w:rPr>
        <w:t>3</w:t>
      </w:r>
      <w:r>
        <w:rPr>
          <w:rFonts w:cs="宋体" w:hint="eastAsia"/>
          <w:sz w:val="24"/>
          <w:szCs w:val="24"/>
        </w:rPr>
        <w:t>.2.3澄清、说明或补正</w:t>
      </w:r>
    </w:p>
    <w:p w:rsidR="008635A0" w:rsidRDefault="000F4368">
      <w:pPr>
        <w:spacing w:line="440" w:lineRule="exact"/>
        <w:ind w:firstLine="480"/>
        <w:rPr>
          <w:rFonts w:cs="宋体"/>
          <w:sz w:val="24"/>
          <w:szCs w:val="24"/>
        </w:rPr>
      </w:pPr>
      <w:r>
        <w:rPr>
          <w:rFonts w:cs="宋体" w:hint="eastAsia"/>
          <w:sz w:val="24"/>
          <w:szCs w:val="24"/>
        </w:rPr>
        <w:t>在资格初审过程中，评标委员会应当就投标文件中不明确的内容要求投标人进行澄清．</w:t>
      </w:r>
    </w:p>
    <w:p w:rsidR="008635A0" w:rsidRDefault="000F4368" w:rsidP="00303A2E">
      <w:pPr>
        <w:spacing w:line="440" w:lineRule="exact"/>
        <w:ind w:firstLineChars="249" w:firstLine="598"/>
        <w:rPr>
          <w:rFonts w:cs="宋体"/>
          <w:sz w:val="24"/>
          <w:szCs w:val="24"/>
        </w:rPr>
      </w:pPr>
      <w:r>
        <w:rPr>
          <w:rFonts w:cs="宋体" w:hint="eastAsia"/>
          <w:sz w:val="24"/>
          <w:szCs w:val="24"/>
        </w:rPr>
        <w:t>2</w:t>
      </w:r>
      <w:r>
        <w:rPr>
          <w:rFonts w:cs="宋体"/>
          <w:sz w:val="24"/>
          <w:szCs w:val="24"/>
        </w:rPr>
        <w:t>3</w:t>
      </w:r>
      <w:r>
        <w:rPr>
          <w:rFonts w:cs="宋体" w:hint="eastAsia"/>
          <w:sz w:val="24"/>
          <w:szCs w:val="24"/>
        </w:rPr>
        <w:t>.3详细评审，只有通过了资格初审、被判定为合格的投标方可进入详细评审。</w:t>
      </w:r>
    </w:p>
    <w:p w:rsidR="008635A0" w:rsidRDefault="000F4368">
      <w:pPr>
        <w:spacing w:line="460" w:lineRule="exact"/>
        <w:ind w:firstLineChars="100" w:firstLine="241"/>
        <w:rPr>
          <w:sz w:val="24"/>
          <w:szCs w:val="24"/>
        </w:rPr>
      </w:pPr>
      <w:r>
        <w:rPr>
          <w:b/>
          <w:sz w:val="24"/>
          <w:szCs w:val="24"/>
        </w:rPr>
        <w:t>24</w:t>
      </w:r>
      <w:r>
        <w:rPr>
          <w:rFonts w:hint="eastAsia"/>
          <w:b/>
          <w:sz w:val="24"/>
          <w:szCs w:val="24"/>
        </w:rPr>
        <w:t>、重大偏差的认定</w:t>
      </w:r>
    </w:p>
    <w:p w:rsidR="008635A0" w:rsidRDefault="000F4368">
      <w:pPr>
        <w:spacing w:line="460" w:lineRule="exact"/>
        <w:ind w:firstLine="480"/>
        <w:rPr>
          <w:sz w:val="24"/>
        </w:rPr>
      </w:pPr>
      <w:r>
        <w:rPr>
          <w:rFonts w:hint="eastAsia"/>
          <w:sz w:val="24"/>
        </w:rPr>
        <w:t>投标文件有下述情形之一的，属于重大偏差，视为未能对招标文件做出实质性响应，作</w:t>
      </w:r>
      <w:r>
        <w:rPr>
          <w:rFonts w:hint="eastAsia"/>
          <w:sz w:val="24"/>
        </w:rPr>
        <w:lastRenderedPageBreak/>
        <w:t>废标处理：</w:t>
      </w:r>
    </w:p>
    <w:p w:rsidR="008635A0" w:rsidRDefault="000F4368">
      <w:pPr>
        <w:numPr>
          <w:ilvl w:val="0"/>
          <w:numId w:val="2"/>
        </w:numPr>
        <w:tabs>
          <w:tab w:val="left" w:pos="0"/>
          <w:tab w:val="left" w:pos="426"/>
        </w:tabs>
        <w:adjustRightInd w:val="0"/>
        <w:snapToGrid w:val="0"/>
        <w:spacing w:line="460" w:lineRule="exact"/>
        <w:ind w:left="0" w:firstLineChars="118" w:firstLine="283"/>
        <w:rPr>
          <w:sz w:val="24"/>
        </w:rPr>
      </w:pPr>
      <w:r>
        <w:rPr>
          <w:rFonts w:hint="eastAsia"/>
          <w:sz w:val="24"/>
        </w:rPr>
        <w:t>投标文件中的投标函未加盖投标人的公章；</w:t>
      </w:r>
    </w:p>
    <w:p w:rsidR="008635A0" w:rsidRDefault="000F4368">
      <w:pPr>
        <w:numPr>
          <w:ilvl w:val="0"/>
          <w:numId w:val="2"/>
        </w:numPr>
        <w:tabs>
          <w:tab w:val="left" w:pos="0"/>
          <w:tab w:val="left" w:pos="426"/>
        </w:tabs>
        <w:adjustRightInd w:val="0"/>
        <w:snapToGrid w:val="0"/>
        <w:spacing w:line="460" w:lineRule="exact"/>
        <w:ind w:left="0" w:firstLineChars="118" w:firstLine="283"/>
        <w:rPr>
          <w:sz w:val="24"/>
        </w:rPr>
      </w:pPr>
      <w:r>
        <w:rPr>
          <w:rFonts w:hint="eastAsia"/>
          <w:sz w:val="24"/>
        </w:rPr>
        <w:t>投标文件中的投标函未加盖企业法定代表人（或企业法定代表人委托代理人）印章（或签字）的；</w:t>
      </w:r>
    </w:p>
    <w:p w:rsidR="008635A0" w:rsidRDefault="000F4368">
      <w:pPr>
        <w:numPr>
          <w:ilvl w:val="0"/>
          <w:numId w:val="2"/>
        </w:numPr>
        <w:tabs>
          <w:tab w:val="left" w:pos="0"/>
          <w:tab w:val="left" w:pos="426"/>
        </w:tabs>
        <w:adjustRightInd w:val="0"/>
        <w:snapToGrid w:val="0"/>
        <w:spacing w:line="460" w:lineRule="exact"/>
        <w:ind w:left="0" w:firstLineChars="118" w:firstLine="283"/>
        <w:rPr>
          <w:sz w:val="24"/>
        </w:rPr>
      </w:pPr>
      <w:r>
        <w:rPr>
          <w:rFonts w:hint="eastAsia"/>
          <w:sz w:val="24"/>
        </w:rPr>
        <w:t>如投标函加盖企业法定代表人委托代理人印章（或签字）的，企业法定代表人委托代理人没有合法、有效的委托书（原件）的；</w:t>
      </w:r>
    </w:p>
    <w:p w:rsidR="008635A0" w:rsidRDefault="000F4368">
      <w:pPr>
        <w:numPr>
          <w:ilvl w:val="0"/>
          <w:numId w:val="2"/>
        </w:numPr>
        <w:tabs>
          <w:tab w:val="left" w:pos="0"/>
          <w:tab w:val="left" w:pos="426"/>
        </w:tabs>
        <w:adjustRightInd w:val="0"/>
        <w:snapToGrid w:val="0"/>
        <w:spacing w:line="460" w:lineRule="exact"/>
        <w:ind w:left="0" w:firstLineChars="118" w:firstLine="283"/>
        <w:rPr>
          <w:sz w:val="24"/>
        </w:rPr>
      </w:pPr>
      <w:r>
        <w:rPr>
          <w:rFonts w:hint="eastAsia"/>
          <w:sz w:val="24"/>
        </w:rPr>
        <w:t xml:space="preserve">投标人资格条件不符合国家有关规定或招标文件要求的；  </w:t>
      </w:r>
      <w:r>
        <w:rPr>
          <w:sz w:val="24"/>
        </w:rPr>
        <w:tab/>
      </w:r>
    </w:p>
    <w:p w:rsidR="008635A0" w:rsidRDefault="000F4368">
      <w:pPr>
        <w:numPr>
          <w:ilvl w:val="0"/>
          <w:numId w:val="2"/>
        </w:numPr>
        <w:tabs>
          <w:tab w:val="left" w:pos="0"/>
          <w:tab w:val="left" w:pos="426"/>
        </w:tabs>
        <w:adjustRightInd w:val="0"/>
        <w:snapToGrid w:val="0"/>
        <w:spacing w:line="460" w:lineRule="exact"/>
        <w:ind w:left="0" w:firstLineChars="118" w:firstLine="283"/>
        <w:rPr>
          <w:sz w:val="24"/>
        </w:rPr>
      </w:pPr>
      <w:bookmarkStart w:id="31" w:name="_Toc385992354"/>
      <w:bookmarkStart w:id="32" w:name="_Toc389620193"/>
      <w:bookmarkEnd w:id="29"/>
      <w:bookmarkEnd w:id="30"/>
      <w:r>
        <w:rPr>
          <w:rFonts w:hint="eastAsia"/>
          <w:sz w:val="24"/>
        </w:rPr>
        <w:t>投标报价高于招标文件设定的最高投标限价的；</w:t>
      </w:r>
    </w:p>
    <w:p w:rsidR="008635A0" w:rsidRDefault="000F4368">
      <w:pPr>
        <w:numPr>
          <w:ilvl w:val="0"/>
          <w:numId w:val="2"/>
        </w:numPr>
        <w:tabs>
          <w:tab w:val="left" w:pos="0"/>
          <w:tab w:val="left" w:pos="426"/>
        </w:tabs>
        <w:adjustRightInd w:val="0"/>
        <w:snapToGrid w:val="0"/>
        <w:spacing w:line="460" w:lineRule="exact"/>
        <w:ind w:left="0" w:firstLineChars="118" w:firstLine="283"/>
        <w:rPr>
          <w:sz w:val="24"/>
        </w:rPr>
      </w:pPr>
      <w:r>
        <w:rPr>
          <w:rFonts w:hint="eastAsia"/>
          <w:sz w:val="24"/>
        </w:rPr>
        <w:t xml:space="preserve">同一投标人提交两个及以上不同的投标文件或者投标报价，但招标文件要求提交备选投标的除外； </w:t>
      </w:r>
    </w:p>
    <w:p w:rsidR="008635A0" w:rsidRDefault="000F4368">
      <w:pPr>
        <w:numPr>
          <w:ilvl w:val="0"/>
          <w:numId w:val="2"/>
        </w:numPr>
        <w:tabs>
          <w:tab w:val="left" w:pos="0"/>
          <w:tab w:val="left" w:pos="426"/>
        </w:tabs>
        <w:adjustRightInd w:val="0"/>
        <w:snapToGrid w:val="0"/>
        <w:spacing w:line="460" w:lineRule="exact"/>
        <w:ind w:left="0" w:firstLineChars="118" w:firstLine="283"/>
        <w:rPr>
          <w:sz w:val="24"/>
        </w:rPr>
      </w:pPr>
      <w:r>
        <w:rPr>
          <w:rFonts w:hint="eastAsia"/>
          <w:sz w:val="24"/>
        </w:rPr>
        <w:t>未按招标文件要求提供投标保证金的；</w:t>
      </w:r>
    </w:p>
    <w:p w:rsidR="008635A0" w:rsidRDefault="000F4368">
      <w:pPr>
        <w:numPr>
          <w:ilvl w:val="0"/>
          <w:numId w:val="2"/>
        </w:numPr>
        <w:tabs>
          <w:tab w:val="left" w:pos="0"/>
          <w:tab w:val="left" w:pos="426"/>
        </w:tabs>
        <w:adjustRightInd w:val="0"/>
        <w:snapToGrid w:val="0"/>
        <w:spacing w:line="460" w:lineRule="exact"/>
        <w:ind w:left="0" w:firstLineChars="118" w:firstLine="283"/>
        <w:rPr>
          <w:sz w:val="24"/>
        </w:rPr>
      </w:pPr>
      <w:r>
        <w:rPr>
          <w:rFonts w:hint="eastAsia"/>
          <w:sz w:val="24"/>
        </w:rPr>
        <w:t>投标文件载明的招标项目完成期限超过招标文件规定的期限的；</w:t>
      </w:r>
    </w:p>
    <w:p w:rsidR="008635A0" w:rsidRDefault="000F4368">
      <w:pPr>
        <w:numPr>
          <w:ilvl w:val="0"/>
          <w:numId w:val="2"/>
        </w:numPr>
        <w:tabs>
          <w:tab w:val="left" w:pos="0"/>
          <w:tab w:val="left" w:pos="426"/>
        </w:tabs>
        <w:adjustRightInd w:val="0"/>
        <w:snapToGrid w:val="0"/>
        <w:spacing w:line="460" w:lineRule="exact"/>
        <w:ind w:left="0" w:firstLineChars="118" w:firstLine="283"/>
        <w:rPr>
          <w:sz w:val="24"/>
        </w:rPr>
      </w:pPr>
      <w:r>
        <w:rPr>
          <w:rFonts w:hint="eastAsia"/>
          <w:sz w:val="24"/>
        </w:rPr>
        <w:t>投标文件提出了不能满足招标文件要求或招标人不能接受的工程验收、计量、价款结算和支付办法的；</w:t>
      </w:r>
    </w:p>
    <w:p w:rsidR="008635A0" w:rsidRDefault="000F4368">
      <w:pPr>
        <w:numPr>
          <w:ilvl w:val="0"/>
          <w:numId w:val="2"/>
        </w:numPr>
        <w:tabs>
          <w:tab w:val="left" w:pos="0"/>
          <w:tab w:val="left" w:pos="426"/>
        </w:tabs>
        <w:adjustRightInd w:val="0"/>
        <w:snapToGrid w:val="0"/>
        <w:spacing w:line="460" w:lineRule="exact"/>
        <w:ind w:left="0" w:firstLineChars="118" w:firstLine="283"/>
        <w:rPr>
          <w:sz w:val="24"/>
        </w:rPr>
      </w:pPr>
      <w:r>
        <w:rPr>
          <w:rFonts w:hint="eastAsia"/>
          <w:sz w:val="24"/>
        </w:rPr>
        <w:t>不同投标人的投标文件以及投标文件制作过程出现了评标委员会认为不应当雷同的情况的；</w:t>
      </w:r>
    </w:p>
    <w:p w:rsidR="008635A0" w:rsidRDefault="000F4368">
      <w:pPr>
        <w:numPr>
          <w:ilvl w:val="0"/>
          <w:numId w:val="2"/>
        </w:numPr>
        <w:tabs>
          <w:tab w:val="left" w:pos="0"/>
          <w:tab w:val="left" w:pos="426"/>
        </w:tabs>
        <w:adjustRightInd w:val="0"/>
        <w:snapToGrid w:val="0"/>
        <w:spacing w:line="460" w:lineRule="exact"/>
        <w:ind w:left="0" w:firstLineChars="118" w:firstLine="283"/>
        <w:rPr>
          <w:sz w:val="24"/>
        </w:rPr>
      </w:pPr>
      <w:r>
        <w:rPr>
          <w:rFonts w:hint="eastAsia"/>
          <w:sz w:val="24"/>
        </w:rPr>
        <w:t>以他人的名义投标、串通投标、以行贿手段谋取中标或者以其他弄虚作假方式投标的；</w:t>
      </w:r>
    </w:p>
    <w:p w:rsidR="008635A0" w:rsidRDefault="000F4368">
      <w:pPr>
        <w:widowControl/>
        <w:numPr>
          <w:ilvl w:val="0"/>
          <w:numId w:val="2"/>
        </w:numPr>
        <w:tabs>
          <w:tab w:val="left" w:pos="0"/>
          <w:tab w:val="left" w:pos="426"/>
        </w:tabs>
        <w:adjustRightInd w:val="0"/>
        <w:snapToGrid w:val="0"/>
        <w:spacing w:line="460" w:lineRule="exact"/>
        <w:ind w:left="0" w:firstLineChars="118" w:firstLine="283"/>
        <w:rPr>
          <w:sz w:val="24"/>
        </w:rPr>
      </w:pPr>
      <w:r>
        <w:rPr>
          <w:rFonts w:hint="eastAsia"/>
          <w:sz w:val="24"/>
        </w:rPr>
        <w:t>明显不符合技术规范、技术标准的要求的；</w:t>
      </w:r>
    </w:p>
    <w:p w:rsidR="008635A0" w:rsidRDefault="000F4368">
      <w:pPr>
        <w:widowControl/>
        <w:numPr>
          <w:ilvl w:val="0"/>
          <w:numId w:val="2"/>
        </w:numPr>
        <w:tabs>
          <w:tab w:val="left" w:pos="0"/>
          <w:tab w:val="left" w:pos="426"/>
        </w:tabs>
        <w:adjustRightInd w:val="0"/>
        <w:snapToGrid w:val="0"/>
        <w:spacing w:line="460" w:lineRule="exact"/>
        <w:ind w:left="0" w:firstLineChars="118" w:firstLine="283"/>
        <w:rPr>
          <w:sz w:val="24"/>
        </w:rPr>
      </w:pPr>
      <w:r>
        <w:rPr>
          <w:rFonts w:cs="宋体" w:hint="eastAsia"/>
          <w:sz w:val="24"/>
          <w:szCs w:val="24"/>
        </w:rPr>
        <w:t>未按招标文件规定的格式填写，内容不全或关键字迹模糊、无法辨认的；</w:t>
      </w:r>
    </w:p>
    <w:p w:rsidR="008635A0" w:rsidRDefault="000F4368">
      <w:pPr>
        <w:widowControl/>
        <w:numPr>
          <w:ilvl w:val="0"/>
          <w:numId w:val="2"/>
        </w:numPr>
        <w:tabs>
          <w:tab w:val="left" w:pos="0"/>
          <w:tab w:val="left" w:pos="426"/>
        </w:tabs>
        <w:adjustRightInd w:val="0"/>
        <w:snapToGrid w:val="0"/>
        <w:spacing w:line="460" w:lineRule="exact"/>
        <w:ind w:left="0" w:firstLineChars="118" w:firstLine="283"/>
        <w:rPr>
          <w:sz w:val="24"/>
        </w:rPr>
      </w:pPr>
      <w:r>
        <w:rPr>
          <w:rFonts w:cs="宋体" w:hint="eastAsia"/>
          <w:sz w:val="24"/>
          <w:szCs w:val="24"/>
        </w:rPr>
        <w:t>投标文件附有招标人不能接受的条件；</w:t>
      </w:r>
    </w:p>
    <w:p w:rsidR="008635A0" w:rsidRDefault="000F4368">
      <w:pPr>
        <w:widowControl/>
        <w:numPr>
          <w:ilvl w:val="0"/>
          <w:numId w:val="2"/>
        </w:numPr>
        <w:tabs>
          <w:tab w:val="left" w:pos="0"/>
          <w:tab w:val="left" w:pos="426"/>
        </w:tabs>
        <w:adjustRightInd w:val="0"/>
        <w:snapToGrid w:val="0"/>
        <w:spacing w:line="460" w:lineRule="exact"/>
        <w:ind w:left="0" w:firstLineChars="118" w:firstLine="283"/>
        <w:rPr>
          <w:sz w:val="24"/>
        </w:rPr>
      </w:pPr>
      <w:r>
        <w:rPr>
          <w:rFonts w:hint="eastAsia"/>
          <w:sz w:val="24"/>
        </w:rPr>
        <w:t>资格审查不合格的；</w:t>
      </w:r>
    </w:p>
    <w:p w:rsidR="008635A0" w:rsidRDefault="000F4368">
      <w:pPr>
        <w:numPr>
          <w:ilvl w:val="0"/>
          <w:numId w:val="2"/>
        </w:numPr>
        <w:tabs>
          <w:tab w:val="left" w:pos="0"/>
          <w:tab w:val="left" w:pos="426"/>
        </w:tabs>
        <w:adjustRightInd w:val="0"/>
        <w:snapToGrid w:val="0"/>
        <w:spacing w:line="460" w:lineRule="exact"/>
        <w:ind w:left="0" w:firstLineChars="118" w:firstLine="283"/>
        <w:rPr>
          <w:sz w:val="24"/>
        </w:rPr>
      </w:pPr>
      <w:r>
        <w:rPr>
          <w:rFonts w:cs="宋体" w:hint="eastAsia"/>
          <w:sz w:val="24"/>
          <w:szCs w:val="24"/>
        </w:rPr>
        <w:t>法律法规或招标文件规定的其他情况</w:t>
      </w:r>
      <w:r>
        <w:rPr>
          <w:rFonts w:hint="eastAsia"/>
          <w:sz w:val="24"/>
        </w:rPr>
        <w:t>。</w:t>
      </w:r>
    </w:p>
    <w:bookmarkEnd w:id="31"/>
    <w:bookmarkEnd w:id="32"/>
    <w:p w:rsidR="008635A0" w:rsidRDefault="000F4368">
      <w:pPr>
        <w:spacing w:line="460" w:lineRule="exact"/>
        <w:ind w:firstLineChars="236" w:firstLine="566"/>
        <w:rPr>
          <w:rFonts w:cs="宋体"/>
          <w:sz w:val="24"/>
          <w:szCs w:val="24"/>
        </w:rPr>
      </w:pPr>
      <w:r>
        <w:rPr>
          <w:rFonts w:cs="宋体" w:hint="eastAsia"/>
          <w:sz w:val="24"/>
          <w:szCs w:val="24"/>
        </w:rPr>
        <w:t>经评标委员会认定为存在重大偏差的投标文件，将作为废标处理</w:t>
      </w:r>
      <w:r>
        <w:rPr>
          <w:rFonts w:ascii="仿宋_GB2312" w:eastAsia="仿宋_GB2312" w:hint="eastAsia"/>
          <w:snapToGrid w:val="0"/>
          <w:sz w:val="28"/>
        </w:rPr>
        <w:t>。</w:t>
      </w:r>
      <w:r>
        <w:rPr>
          <w:rFonts w:cs="宋体" w:hint="eastAsia"/>
          <w:sz w:val="24"/>
          <w:szCs w:val="24"/>
        </w:rPr>
        <w:t>在评标过程中，评标委员会若发现投标人以他人的名义投标、串通投标、以行贿手段谋取中标或者以其他弄虚作假方式投标的，该投标人的投标将作废标处理，并依据相关法律法规进行处罚。投标文件被确认废标的，招标人将告知该投标人</w:t>
      </w:r>
      <w:r>
        <w:rPr>
          <w:rFonts w:ascii="仿宋_GB2312" w:eastAsia="仿宋_GB2312" w:hint="eastAsia"/>
          <w:snapToGrid w:val="0"/>
          <w:sz w:val="28"/>
          <w:szCs w:val="28"/>
        </w:rPr>
        <w:t>。</w:t>
      </w:r>
    </w:p>
    <w:p w:rsidR="008635A0" w:rsidRDefault="000F4368">
      <w:pPr>
        <w:spacing w:line="480" w:lineRule="exact"/>
        <w:ind w:firstLineChars="200" w:firstLine="480"/>
        <w:rPr>
          <w:rFonts w:ascii="仿宋_GB2312" w:eastAsia="仿宋_GB2312" w:hAnsi="仿宋_GB2312" w:cs="仿宋_GB2312"/>
          <w:snapToGrid w:val="0"/>
          <w:color w:val="000000"/>
          <w:sz w:val="28"/>
          <w:szCs w:val="28"/>
        </w:rPr>
      </w:pPr>
      <w:r>
        <w:rPr>
          <w:rFonts w:hint="eastAsia"/>
          <w:sz w:val="24"/>
        </w:rPr>
        <w:t>评标委员会根据规定否决不合格投标或者界定为废标后，因有效投标不足三个使得投标明显缺乏竞争的，评标委员会可以否决全部投标。所有投标被否决的，招标人依法重新招标。</w:t>
      </w:r>
    </w:p>
    <w:p w:rsidR="008635A0" w:rsidRDefault="000F4368">
      <w:pPr>
        <w:spacing w:line="460" w:lineRule="exact"/>
        <w:ind w:firstLineChars="98" w:firstLine="236"/>
        <w:rPr>
          <w:b/>
          <w:sz w:val="24"/>
          <w:szCs w:val="24"/>
        </w:rPr>
      </w:pPr>
      <w:r>
        <w:rPr>
          <w:b/>
          <w:sz w:val="24"/>
          <w:szCs w:val="24"/>
        </w:rPr>
        <w:t>25</w:t>
      </w:r>
      <w:r>
        <w:rPr>
          <w:rFonts w:hint="eastAsia"/>
          <w:b/>
          <w:sz w:val="24"/>
          <w:szCs w:val="24"/>
        </w:rPr>
        <w:t>、对投标文件的审查和响应性的确定</w:t>
      </w:r>
    </w:p>
    <w:p w:rsidR="008635A0" w:rsidRDefault="000F4368">
      <w:pPr>
        <w:spacing w:line="460" w:lineRule="exact"/>
        <w:ind w:firstLineChars="250" w:firstLine="600"/>
        <w:rPr>
          <w:sz w:val="24"/>
          <w:szCs w:val="24"/>
        </w:rPr>
      </w:pPr>
      <w:r>
        <w:rPr>
          <w:rFonts w:hint="eastAsia"/>
          <w:sz w:val="24"/>
          <w:szCs w:val="24"/>
        </w:rPr>
        <w:t>25.1评标委员会将组织审查投标文件是否完整，文件是否恰当地签署。</w:t>
      </w:r>
    </w:p>
    <w:p w:rsidR="008635A0" w:rsidRDefault="000F4368">
      <w:pPr>
        <w:spacing w:line="460" w:lineRule="exact"/>
        <w:ind w:firstLineChars="250" w:firstLine="600"/>
        <w:rPr>
          <w:sz w:val="24"/>
          <w:szCs w:val="24"/>
        </w:rPr>
      </w:pPr>
      <w:r>
        <w:rPr>
          <w:rFonts w:hint="eastAsia"/>
          <w:sz w:val="24"/>
          <w:szCs w:val="24"/>
        </w:rPr>
        <w:lastRenderedPageBreak/>
        <w:t>25.2评标委员会将确定每一投标人是否对招标文件的要求作出了实质性的响应，而没有重大偏离。实质性响应的投标是指投标符合招标文件的所有条款、条件和规定，且没有重大偏离。重大偏离是指设计方案与设计合同中规定的主要技术指标不一致，或影响到招标文件规定的服务范围、设计质量和要求，或限制了招标人的权利和投标人的义务的规定等，而纠正这些偏离将影响到提交实质性响应投标的投标人的公平竞争地位。</w:t>
      </w:r>
    </w:p>
    <w:p w:rsidR="008635A0" w:rsidRDefault="000F4368">
      <w:pPr>
        <w:spacing w:line="460" w:lineRule="exact"/>
        <w:ind w:firstLineChars="250" w:firstLine="600"/>
        <w:rPr>
          <w:sz w:val="24"/>
          <w:szCs w:val="24"/>
        </w:rPr>
      </w:pPr>
      <w:r>
        <w:rPr>
          <w:rFonts w:hint="eastAsia"/>
          <w:sz w:val="24"/>
          <w:szCs w:val="24"/>
        </w:rPr>
        <w:t>25.3评标委员会有权拒绝被确定为非实质性响应的投标，投标人不能通过修正或撤回不符合之处而使其投标成为实质性响应的投标。</w:t>
      </w:r>
    </w:p>
    <w:p w:rsidR="008635A0" w:rsidRDefault="000F4368">
      <w:pPr>
        <w:spacing w:line="460" w:lineRule="exact"/>
        <w:ind w:firstLineChars="98" w:firstLine="236"/>
        <w:rPr>
          <w:b/>
          <w:sz w:val="24"/>
          <w:szCs w:val="24"/>
        </w:rPr>
      </w:pPr>
      <w:r>
        <w:rPr>
          <w:rFonts w:hint="eastAsia"/>
          <w:b/>
          <w:sz w:val="24"/>
          <w:szCs w:val="24"/>
        </w:rPr>
        <w:t>2</w:t>
      </w:r>
      <w:r>
        <w:rPr>
          <w:b/>
          <w:sz w:val="24"/>
          <w:szCs w:val="24"/>
        </w:rPr>
        <w:t>6</w:t>
      </w:r>
      <w:r>
        <w:rPr>
          <w:rFonts w:hint="eastAsia"/>
          <w:b/>
          <w:sz w:val="24"/>
          <w:szCs w:val="24"/>
        </w:rPr>
        <w:t>、投标文件的澄清与核查</w:t>
      </w:r>
    </w:p>
    <w:p w:rsidR="008635A0" w:rsidRDefault="000F4368">
      <w:pPr>
        <w:spacing w:line="460" w:lineRule="exact"/>
        <w:ind w:firstLineChars="168" w:firstLine="403"/>
        <w:rPr>
          <w:sz w:val="24"/>
          <w:szCs w:val="24"/>
        </w:rPr>
      </w:pPr>
      <w:r>
        <w:rPr>
          <w:rFonts w:hint="eastAsia"/>
          <w:sz w:val="24"/>
          <w:szCs w:val="24"/>
        </w:rPr>
        <w:t>评标委员会在审查投标人业绩、信誉、主要管理人员情况等内容时应该对照扬州市投标企业信息库相关信息，发现与已核准的投标企业信息库的信息不符，评标委员会可以责令投标人澄清。经核实信息库数据有误可报招投标监管部门按信息库数据验核有关规定处理</w:t>
      </w:r>
    </w:p>
    <w:p w:rsidR="008635A0" w:rsidRDefault="000F4368">
      <w:pPr>
        <w:spacing w:line="460" w:lineRule="exact"/>
        <w:ind w:firstLineChars="98" w:firstLine="236"/>
        <w:rPr>
          <w:b/>
          <w:sz w:val="24"/>
          <w:szCs w:val="24"/>
        </w:rPr>
      </w:pPr>
      <w:r>
        <w:rPr>
          <w:b/>
          <w:sz w:val="24"/>
          <w:szCs w:val="24"/>
        </w:rPr>
        <w:t>27</w:t>
      </w:r>
      <w:r>
        <w:rPr>
          <w:rFonts w:hint="eastAsia"/>
          <w:b/>
          <w:sz w:val="24"/>
          <w:szCs w:val="24"/>
        </w:rPr>
        <w:t>、投标文件的评审和比较</w:t>
      </w:r>
    </w:p>
    <w:p w:rsidR="008635A0" w:rsidRDefault="000F4368">
      <w:pPr>
        <w:spacing w:line="460" w:lineRule="exact"/>
        <w:ind w:firstLineChars="250" w:firstLine="600"/>
        <w:rPr>
          <w:sz w:val="24"/>
          <w:szCs w:val="24"/>
        </w:rPr>
      </w:pPr>
      <w:r>
        <w:rPr>
          <w:rFonts w:hint="eastAsia"/>
          <w:sz w:val="24"/>
          <w:szCs w:val="24"/>
        </w:rPr>
        <w:t>2</w:t>
      </w:r>
      <w:r>
        <w:rPr>
          <w:sz w:val="24"/>
          <w:szCs w:val="24"/>
        </w:rPr>
        <w:t>7.</w:t>
      </w:r>
      <w:r>
        <w:rPr>
          <w:rFonts w:hint="eastAsia"/>
          <w:sz w:val="24"/>
          <w:szCs w:val="24"/>
        </w:rPr>
        <w:t>1如评标委员会对投标文件有疑问，可以向投标人发出质疑。投标人应对质疑中的问题进行逐一解答，并由投标人授权代表签字，按照评标委员会要求的时间提交。如投标人不提交对质疑函的书面解答或其书面解答不为评标委员会接受，其投标有可能被拒绝。</w:t>
      </w:r>
    </w:p>
    <w:p w:rsidR="008635A0" w:rsidRDefault="000F4368">
      <w:pPr>
        <w:spacing w:line="460" w:lineRule="exact"/>
        <w:ind w:firstLineChars="250" w:firstLine="600"/>
        <w:rPr>
          <w:sz w:val="24"/>
          <w:szCs w:val="24"/>
        </w:rPr>
      </w:pPr>
      <w:r>
        <w:rPr>
          <w:rFonts w:hint="eastAsia"/>
          <w:sz w:val="24"/>
          <w:szCs w:val="24"/>
        </w:rPr>
        <w:t>2</w:t>
      </w:r>
      <w:r>
        <w:rPr>
          <w:sz w:val="24"/>
          <w:szCs w:val="24"/>
        </w:rPr>
        <w:t>7</w:t>
      </w:r>
      <w:r>
        <w:rPr>
          <w:rFonts w:hint="eastAsia"/>
          <w:sz w:val="24"/>
          <w:szCs w:val="24"/>
        </w:rPr>
        <w:t>.2对所有实质性响应招标文件要求的投标文件，评标委员会将采用相同的程序和标准，遵循公平、公正、科学和择优的原则，按综合评分法进行评审，确定投标人的排名。</w:t>
      </w:r>
    </w:p>
    <w:p w:rsidR="008635A0" w:rsidRDefault="000F4368">
      <w:pPr>
        <w:spacing w:line="460" w:lineRule="exact"/>
        <w:ind w:firstLineChars="250" w:firstLine="600"/>
        <w:rPr>
          <w:sz w:val="24"/>
          <w:szCs w:val="24"/>
        </w:rPr>
      </w:pPr>
      <w:r>
        <w:rPr>
          <w:sz w:val="24"/>
          <w:szCs w:val="24"/>
        </w:rPr>
        <w:t>2</w:t>
      </w:r>
      <w:bookmarkStart w:id="33" w:name="_Toc385992359"/>
      <w:bookmarkStart w:id="34" w:name="_Toc389620198"/>
      <w:r>
        <w:rPr>
          <w:sz w:val="24"/>
          <w:szCs w:val="24"/>
        </w:rPr>
        <w:t>7.</w:t>
      </w:r>
      <w:r>
        <w:rPr>
          <w:rFonts w:hint="eastAsia"/>
          <w:sz w:val="24"/>
          <w:szCs w:val="24"/>
        </w:rPr>
        <w:t xml:space="preserve">3 </w:t>
      </w:r>
      <w:r>
        <w:rPr>
          <w:rFonts w:hint="eastAsia"/>
          <w:b/>
          <w:sz w:val="24"/>
          <w:szCs w:val="24"/>
        </w:rPr>
        <w:t>评标原则及办法详见本招标文件第二章“评标原则及办法”。</w:t>
      </w:r>
      <w:bookmarkEnd w:id="33"/>
      <w:bookmarkEnd w:id="34"/>
    </w:p>
    <w:p w:rsidR="008635A0" w:rsidRDefault="000F4368">
      <w:pPr>
        <w:spacing w:line="460" w:lineRule="exact"/>
        <w:ind w:firstLineChars="98" w:firstLine="236"/>
        <w:rPr>
          <w:b/>
          <w:sz w:val="24"/>
          <w:szCs w:val="24"/>
        </w:rPr>
      </w:pPr>
      <w:r>
        <w:rPr>
          <w:rFonts w:hint="eastAsia"/>
          <w:b/>
          <w:sz w:val="24"/>
          <w:szCs w:val="24"/>
        </w:rPr>
        <w:t>2</w:t>
      </w:r>
      <w:r>
        <w:rPr>
          <w:b/>
          <w:sz w:val="24"/>
          <w:szCs w:val="24"/>
        </w:rPr>
        <w:t>8</w:t>
      </w:r>
      <w:r>
        <w:rPr>
          <w:rFonts w:hint="eastAsia"/>
          <w:b/>
          <w:sz w:val="24"/>
          <w:szCs w:val="24"/>
        </w:rPr>
        <w:t>、定标</w:t>
      </w:r>
    </w:p>
    <w:p w:rsidR="008635A0" w:rsidRDefault="000F4368">
      <w:pPr>
        <w:spacing w:line="460" w:lineRule="exact"/>
        <w:ind w:firstLineChars="250" w:firstLine="600"/>
        <w:rPr>
          <w:sz w:val="24"/>
          <w:szCs w:val="24"/>
        </w:rPr>
      </w:pPr>
      <w:r>
        <w:rPr>
          <w:rFonts w:hint="eastAsia"/>
          <w:sz w:val="24"/>
          <w:szCs w:val="24"/>
        </w:rPr>
        <w:t>本次评标采用综合评分法。评标委员会对满足招标文件实质要求的投标文件，按照本章规定的评分标准进行打分，并按得分由高到低顺序推荐中标候选人。综合评分相等时，以投标报价低的优先；投标报价也相等的，由招标人自行确定。</w:t>
      </w:r>
    </w:p>
    <w:p w:rsidR="008635A0" w:rsidRDefault="000F4368">
      <w:pPr>
        <w:pStyle w:val="a5"/>
        <w:spacing w:line="460" w:lineRule="exact"/>
        <w:ind w:firstLineChars="98" w:firstLine="236"/>
        <w:rPr>
          <w:b/>
          <w:szCs w:val="24"/>
        </w:rPr>
      </w:pPr>
      <w:r>
        <w:rPr>
          <w:rFonts w:hint="eastAsia"/>
          <w:b/>
          <w:szCs w:val="24"/>
        </w:rPr>
        <w:t>2</w:t>
      </w:r>
      <w:r>
        <w:rPr>
          <w:b/>
          <w:szCs w:val="24"/>
        </w:rPr>
        <w:t>9</w:t>
      </w:r>
      <w:r>
        <w:rPr>
          <w:rFonts w:hint="eastAsia"/>
          <w:b/>
          <w:szCs w:val="24"/>
        </w:rPr>
        <w:t>、评标过程的保密</w:t>
      </w:r>
    </w:p>
    <w:p w:rsidR="008635A0" w:rsidRDefault="000F4368">
      <w:pPr>
        <w:spacing w:line="460" w:lineRule="exact"/>
        <w:ind w:firstLineChars="250" w:firstLine="600"/>
        <w:rPr>
          <w:sz w:val="24"/>
          <w:szCs w:val="24"/>
        </w:rPr>
      </w:pPr>
      <w:r>
        <w:rPr>
          <w:rFonts w:hint="eastAsia"/>
          <w:sz w:val="24"/>
          <w:szCs w:val="24"/>
        </w:rPr>
        <w:t>2</w:t>
      </w:r>
      <w:r>
        <w:rPr>
          <w:sz w:val="24"/>
          <w:szCs w:val="24"/>
        </w:rPr>
        <w:t>9.1</w:t>
      </w:r>
      <w:r>
        <w:rPr>
          <w:rFonts w:hint="eastAsia"/>
          <w:sz w:val="24"/>
          <w:szCs w:val="24"/>
        </w:rPr>
        <w:t>开标后直至授予中标人合同为止，评标委员会成员和与评标工作有关的工作人员不得透露对投标文件的评审和比较、中标候选人的推荐情况以及与评标有关的其他情况</w:t>
      </w:r>
    </w:p>
    <w:p w:rsidR="008635A0" w:rsidRDefault="000F4368">
      <w:pPr>
        <w:spacing w:line="460" w:lineRule="exact"/>
        <w:ind w:firstLineChars="250" w:firstLine="600"/>
        <w:rPr>
          <w:sz w:val="24"/>
          <w:szCs w:val="24"/>
        </w:rPr>
      </w:pPr>
      <w:r>
        <w:rPr>
          <w:rFonts w:hint="eastAsia"/>
          <w:sz w:val="24"/>
          <w:szCs w:val="24"/>
        </w:rPr>
        <w:t>2</w:t>
      </w:r>
      <w:r>
        <w:rPr>
          <w:sz w:val="24"/>
          <w:szCs w:val="24"/>
        </w:rPr>
        <w:t xml:space="preserve">9.2 </w:t>
      </w:r>
      <w:r>
        <w:rPr>
          <w:rFonts w:hint="eastAsia"/>
          <w:sz w:val="24"/>
          <w:szCs w:val="24"/>
        </w:rPr>
        <w:t>在投标文件的评审和比较、中标候选人推荐以及授予合同的过程中，投标人向招标人和评标委员会施加影响的任何行为，都将会导致其投标被拒绝。</w:t>
      </w:r>
    </w:p>
    <w:p w:rsidR="008635A0" w:rsidRDefault="000F4368">
      <w:pPr>
        <w:spacing w:line="460" w:lineRule="exact"/>
        <w:ind w:firstLineChars="250" w:firstLine="600"/>
        <w:rPr>
          <w:sz w:val="24"/>
          <w:szCs w:val="24"/>
        </w:rPr>
      </w:pPr>
      <w:r>
        <w:rPr>
          <w:rFonts w:hint="eastAsia"/>
          <w:sz w:val="24"/>
          <w:szCs w:val="24"/>
        </w:rPr>
        <w:t>2</w:t>
      </w:r>
      <w:r>
        <w:rPr>
          <w:sz w:val="24"/>
          <w:szCs w:val="24"/>
        </w:rPr>
        <w:t>9.3</w:t>
      </w:r>
      <w:r>
        <w:rPr>
          <w:rFonts w:hint="eastAsia"/>
          <w:sz w:val="24"/>
          <w:szCs w:val="24"/>
        </w:rPr>
        <w:t>中标人确定后，招标人不对未中标人就评标过程作出任何解释。未中标人不得向评标委员会组成人员或其他有关人员索问评标过程的情况和材料。</w:t>
      </w:r>
    </w:p>
    <w:p w:rsidR="008635A0" w:rsidRDefault="008635A0">
      <w:pPr>
        <w:spacing w:line="460" w:lineRule="exact"/>
        <w:ind w:firstLineChars="250" w:firstLine="600"/>
        <w:rPr>
          <w:sz w:val="24"/>
          <w:szCs w:val="24"/>
        </w:rPr>
      </w:pPr>
    </w:p>
    <w:p w:rsidR="008635A0" w:rsidRDefault="000F4368">
      <w:pPr>
        <w:pStyle w:val="2"/>
        <w:numPr>
          <w:ilvl w:val="1"/>
          <w:numId w:val="0"/>
        </w:numPr>
        <w:spacing w:line="460" w:lineRule="exact"/>
        <w:jc w:val="center"/>
        <w:rPr>
          <w:b/>
          <w:sz w:val="28"/>
          <w:szCs w:val="28"/>
        </w:rPr>
      </w:pPr>
      <w:bookmarkStart w:id="35" w:name="_Toc173839721"/>
      <w:r>
        <w:rPr>
          <w:rFonts w:hint="eastAsia"/>
          <w:b/>
          <w:sz w:val="28"/>
          <w:szCs w:val="28"/>
        </w:rPr>
        <w:lastRenderedPageBreak/>
        <w:t>八、授予合同</w:t>
      </w:r>
      <w:bookmarkStart w:id="36" w:name="_Toc17216817"/>
      <w:bookmarkEnd w:id="35"/>
    </w:p>
    <w:p w:rsidR="008635A0" w:rsidRDefault="000F4368">
      <w:pPr>
        <w:spacing w:line="460" w:lineRule="exact"/>
        <w:ind w:firstLineChars="98" w:firstLine="236"/>
        <w:rPr>
          <w:b/>
          <w:sz w:val="24"/>
          <w:szCs w:val="24"/>
        </w:rPr>
      </w:pPr>
      <w:r>
        <w:rPr>
          <w:b/>
          <w:sz w:val="24"/>
          <w:szCs w:val="24"/>
        </w:rPr>
        <w:t>30</w:t>
      </w:r>
      <w:r>
        <w:rPr>
          <w:rFonts w:hint="eastAsia"/>
          <w:b/>
          <w:sz w:val="24"/>
          <w:szCs w:val="24"/>
        </w:rPr>
        <w:t>、招标人拒绝投标的权力</w:t>
      </w:r>
      <w:bookmarkEnd w:id="36"/>
    </w:p>
    <w:p w:rsidR="008635A0" w:rsidRDefault="000F4368">
      <w:pPr>
        <w:spacing w:line="460" w:lineRule="exact"/>
        <w:ind w:firstLineChars="200" w:firstLine="480"/>
        <w:rPr>
          <w:b/>
          <w:sz w:val="24"/>
          <w:szCs w:val="24"/>
        </w:rPr>
      </w:pPr>
      <w:r>
        <w:rPr>
          <w:rFonts w:hint="eastAsia"/>
          <w:sz w:val="24"/>
          <w:szCs w:val="24"/>
        </w:rPr>
        <w:t>招标人不承诺将合同授予报价最低的投标人。招标人在发出中标通知书前，有权依据评标委员会的评标报告拒绝不合格的投标。</w:t>
      </w:r>
      <w:bookmarkStart w:id="37" w:name="_Toc17216818"/>
    </w:p>
    <w:p w:rsidR="008635A0" w:rsidRDefault="000F4368">
      <w:pPr>
        <w:spacing w:line="460" w:lineRule="exact"/>
        <w:ind w:firstLineChars="98" w:firstLine="236"/>
        <w:rPr>
          <w:b/>
          <w:sz w:val="24"/>
          <w:szCs w:val="24"/>
        </w:rPr>
      </w:pPr>
      <w:r>
        <w:rPr>
          <w:rFonts w:hint="eastAsia"/>
          <w:b/>
          <w:sz w:val="24"/>
          <w:szCs w:val="24"/>
        </w:rPr>
        <w:t>3</w:t>
      </w:r>
      <w:r>
        <w:rPr>
          <w:b/>
          <w:sz w:val="24"/>
          <w:szCs w:val="24"/>
        </w:rPr>
        <w:t>1</w:t>
      </w:r>
      <w:r>
        <w:rPr>
          <w:rFonts w:hint="eastAsia"/>
          <w:b/>
          <w:sz w:val="24"/>
          <w:szCs w:val="24"/>
        </w:rPr>
        <w:t>、中标</w:t>
      </w:r>
      <w:bookmarkEnd w:id="37"/>
    </w:p>
    <w:p w:rsidR="008635A0" w:rsidRDefault="000F4368">
      <w:pPr>
        <w:spacing w:line="460" w:lineRule="exact"/>
        <w:ind w:firstLineChars="250" w:firstLine="600"/>
        <w:rPr>
          <w:sz w:val="24"/>
          <w:szCs w:val="24"/>
        </w:rPr>
      </w:pPr>
      <w:r>
        <w:rPr>
          <w:rFonts w:hint="eastAsia"/>
          <w:sz w:val="24"/>
          <w:szCs w:val="24"/>
        </w:rPr>
        <w:t>3</w:t>
      </w:r>
      <w:r>
        <w:rPr>
          <w:sz w:val="24"/>
          <w:szCs w:val="24"/>
        </w:rPr>
        <w:t>1</w:t>
      </w:r>
      <w:r>
        <w:rPr>
          <w:rFonts w:hint="eastAsia"/>
          <w:sz w:val="24"/>
          <w:szCs w:val="24"/>
        </w:rPr>
        <w:t>.</w:t>
      </w:r>
      <w:r>
        <w:rPr>
          <w:sz w:val="24"/>
          <w:szCs w:val="24"/>
        </w:rPr>
        <w:t>1</w:t>
      </w:r>
      <w:r>
        <w:rPr>
          <w:rFonts w:hint="eastAsia"/>
          <w:sz w:val="24"/>
          <w:szCs w:val="24"/>
        </w:rPr>
        <w:t>根据工程招标投标的有关法律、法规、规章和该工程招标文件的规定，评标委员会推荐排序第一名的中标候选人为中标人，公示三日，未有质疑的，招标人将向中标单位发出中标通知书，并同时通知其他投标人。中标通知书将成为合同的组成部分。</w:t>
      </w:r>
    </w:p>
    <w:p w:rsidR="008635A0" w:rsidRDefault="000F4368">
      <w:pPr>
        <w:spacing w:line="460" w:lineRule="exact"/>
        <w:ind w:firstLineChars="250" w:firstLine="600"/>
        <w:rPr>
          <w:sz w:val="24"/>
          <w:szCs w:val="24"/>
        </w:rPr>
      </w:pPr>
      <w:r>
        <w:rPr>
          <w:rFonts w:hint="eastAsia"/>
          <w:sz w:val="24"/>
          <w:szCs w:val="24"/>
        </w:rPr>
        <w:t>3</w:t>
      </w:r>
      <w:r>
        <w:rPr>
          <w:sz w:val="24"/>
          <w:szCs w:val="24"/>
        </w:rPr>
        <w:t>1</w:t>
      </w:r>
      <w:r>
        <w:rPr>
          <w:rFonts w:hint="eastAsia"/>
          <w:sz w:val="24"/>
          <w:szCs w:val="24"/>
        </w:rPr>
        <w:t>.2中标单位收到中标通知书后，应在30日内与招标人签订合同。中标人不与招标人订立合同的，招标人有权取消其中标资格，由此给招标人造成的损失，应予以赔偿。</w:t>
      </w:r>
    </w:p>
    <w:p w:rsidR="008635A0" w:rsidRDefault="000F4368">
      <w:pPr>
        <w:spacing w:line="460" w:lineRule="exact"/>
        <w:ind w:firstLineChars="250" w:firstLine="600"/>
        <w:rPr>
          <w:sz w:val="24"/>
          <w:szCs w:val="24"/>
        </w:rPr>
      </w:pPr>
      <w:r>
        <w:rPr>
          <w:rFonts w:hint="eastAsia"/>
          <w:sz w:val="24"/>
          <w:szCs w:val="24"/>
        </w:rPr>
        <w:t>3</w:t>
      </w:r>
      <w:r>
        <w:rPr>
          <w:sz w:val="24"/>
          <w:szCs w:val="24"/>
        </w:rPr>
        <w:t>1</w:t>
      </w:r>
      <w:r>
        <w:rPr>
          <w:rFonts w:hint="eastAsia"/>
          <w:sz w:val="24"/>
          <w:szCs w:val="24"/>
        </w:rPr>
        <w:t>.3招标人不得向中标人提出压报价、增加工作量，缩短工期或其他违背中标人意愿的要求，以此作为发出中标通知书和签订合同的条件。</w:t>
      </w:r>
    </w:p>
    <w:p w:rsidR="008635A0" w:rsidRDefault="000F4368">
      <w:pPr>
        <w:spacing w:line="460" w:lineRule="exact"/>
        <w:ind w:firstLineChars="98" w:firstLine="236"/>
        <w:rPr>
          <w:b/>
          <w:sz w:val="24"/>
          <w:szCs w:val="24"/>
        </w:rPr>
      </w:pPr>
      <w:bookmarkStart w:id="38" w:name="_Toc17216819"/>
      <w:r>
        <w:rPr>
          <w:rFonts w:hint="eastAsia"/>
          <w:b/>
          <w:sz w:val="24"/>
          <w:szCs w:val="24"/>
        </w:rPr>
        <w:t>3</w:t>
      </w:r>
      <w:r>
        <w:rPr>
          <w:b/>
          <w:sz w:val="24"/>
          <w:szCs w:val="24"/>
        </w:rPr>
        <w:t>2</w:t>
      </w:r>
      <w:r>
        <w:rPr>
          <w:rFonts w:hint="eastAsia"/>
          <w:b/>
          <w:sz w:val="24"/>
          <w:szCs w:val="24"/>
        </w:rPr>
        <w:t>、设计合同的签订</w:t>
      </w:r>
      <w:bookmarkEnd w:id="38"/>
    </w:p>
    <w:p w:rsidR="008635A0" w:rsidRDefault="000F4368">
      <w:pPr>
        <w:spacing w:line="460" w:lineRule="exact"/>
        <w:ind w:firstLineChars="250" w:firstLine="600"/>
        <w:rPr>
          <w:sz w:val="24"/>
          <w:szCs w:val="24"/>
        </w:rPr>
      </w:pPr>
      <w:r>
        <w:rPr>
          <w:rFonts w:hint="eastAsia"/>
          <w:sz w:val="24"/>
          <w:szCs w:val="24"/>
        </w:rPr>
        <w:t>3</w:t>
      </w:r>
      <w:r>
        <w:rPr>
          <w:sz w:val="24"/>
          <w:szCs w:val="24"/>
        </w:rPr>
        <w:t>2.</w:t>
      </w:r>
      <w:r>
        <w:rPr>
          <w:rFonts w:hint="eastAsia"/>
          <w:sz w:val="24"/>
          <w:szCs w:val="24"/>
        </w:rPr>
        <w:t>1中标人如因自身原因不按本投标须知的规定与招标人订立合同，则招标人将废除其中标，投标保证金不予退还，给招标人造成的损失超过投标担保数额的，投标人还应当对超过部分予以赔偿，同时依法承担相应法律责任。</w:t>
      </w:r>
    </w:p>
    <w:p w:rsidR="008635A0" w:rsidRDefault="000F4368">
      <w:pPr>
        <w:spacing w:line="460" w:lineRule="exact"/>
        <w:ind w:firstLineChars="250" w:firstLine="600"/>
        <w:rPr>
          <w:sz w:val="24"/>
          <w:szCs w:val="24"/>
        </w:rPr>
      </w:pPr>
      <w:r>
        <w:rPr>
          <w:rFonts w:hint="eastAsia"/>
          <w:sz w:val="24"/>
          <w:szCs w:val="24"/>
        </w:rPr>
        <w:t>3</w:t>
      </w:r>
      <w:r>
        <w:rPr>
          <w:sz w:val="24"/>
          <w:szCs w:val="24"/>
        </w:rPr>
        <w:t>2</w:t>
      </w:r>
      <w:r>
        <w:rPr>
          <w:rFonts w:hint="eastAsia"/>
          <w:sz w:val="24"/>
          <w:szCs w:val="24"/>
        </w:rPr>
        <w:t>.2中标人应当按照合同约定履行义务，完成中标项目的设计任务，不得将中标项目的设计转让（转包）给他人。</w:t>
      </w:r>
    </w:p>
    <w:p w:rsidR="008635A0" w:rsidRDefault="000F4368">
      <w:pPr>
        <w:jc w:val="center"/>
        <w:rPr>
          <w:b/>
          <w:sz w:val="28"/>
          <w:szCs w:val="28"/>
        </w:rPr>
      </w:pPr>
      <w:r>
        <w:rPr>
          <w:rFonts w:hint="eastAsia"/>
          <w:b/>
          <w:sz w:val="28"/>
          <w:szCs w:val="28"/>
          <w:lang w:val="zh-CN"/>
        </w:rPr>
        <w:t>九、</w:t>
      </w:r>
      <w:r w:rsidRPr="00303A2E">
        <w:rPr>
          <w:rFonts w:hint="eastAsia"/>
          <w:b/>
          <w:sz w:val="28"/>
          <w:szCs w:val="28"/>
        </w:rPr>
        <w:t xml:space="preserve"> </w:t>
      </w:r>
      <w:r>
        <w:rPr>
          <w:rFonts w:hint="eastAsia"/>
          <w:b/>
          <w:sz w:val="28"/>
          <w:szCs w:val="28"/>
          <w:lang w:val="zh-CN"/>
        </w:rPr>
        <w:t>中标公示</w:t>
      </w:r>
    </w:p>
    <w:p w:rsidR="008635A0" w:rsidRPr="006D469A" w:rsidRDefault="000F4368" w:rsidP="006D469A">
      <w:pPr>
        <w:spacing w:line="360" w:lineRule="auto"/>
        <w:ind w:firstLineChars="200" w:firstLine="482"/>
        <w:jc w:val="left"/>
        <w:rPr>
          <w:b/>
          <w:sz w:val="24"/>
          <w:szCs w:val="24"/>
        </w:rPr>
      </w:pPr>
      <w:r>
        <w:rPr>
          <w:rFonts w:asciiTheme="minorEastAsia" w:hAnsiTheme="minorEastAsia" w:hint="eastAsia"/>
          <w:b/>
          <w:color w:val="000000"/>
          <w:sz w:val="24"/>
          <w:szCs w:val="24"/>
        </w:rPr>
        <w:t>33</w:t>
      </w:r>
      <w:r>
        <w:rPr>
          <w:rFonts w:asciiTheme="minorEastAsia" w:hAnsiTheme="minorEastAsia" w:hint="eastAsia"/>
          <w:b/>
          <w:color w:val="000000"/>
          <w:sz w:val="24"/>
          <w:szCs w:val="24"/>
          <w:lang w:val="zh-CN"/>
        </w:rPr>
        <w:t>、</w:t>
      </w:r>
      <w:r>
        <w:rPr>
          <w:rFonts w:asciiTheme="minorEastAsia" w:hAnsiTheme="minorEastAsia" w:hint="eastAsia"/>
          <w:color w:val="000000"/>
          <w:sz w:val="24"/>
          <w:szCs w:val="24"/>
          <w:lang w:val="zh-CN"/>
        </w:rPr>
        <w:t>在评标工作结束后</w:t>
      </w:r>
      <w:r>
        <w:rPr>
          <w:rFonts w:asciiTheme="minorEastAsia" w:hAnsiTheme="minorEastAsia" w:hint="eastAsia"/>
          <w:color w:val="000000"/>
          <w:sz w:val="24"/>
          <w:szCs w:val="24"/>
        </w:rPr>
        <w:t>，</w:t>
      </w:r>
      <w:r>
        <w:rPr>
          <w:rFonts w:asciiTheme="minorEastAsia" w:hAnsiTheme="minorEastAsia" w:hint="eastAsia"/>
          <w:color w:val="000000"/>
          <w:sz w:val="24"/>
          <w:szCs w:val="24"/>
          <w:lang w:val="zh-CN"/>
        </w:rPr>
        <w:t>经评标委员会确认</w:t>
      </w:r>
      <w:r>
        <w:rPr>
          <w:rFonts w:asciiTheme="minorEastAsia" w:hAnsiTheme="minorEastAsia" w:hint="eastAsia"/>
          <w:color w:val="000000"/>
          <w:sz w:val="24"/>
          <w:szCs w:val="24"/>
        </w:rPr>
        <w:t>，</w:t>
      </w:r>
      <w:r>
        <w:rPr>
          <w:rFonts w:asciiTheme="minorEastAsia" w:hAnsiTheme="minorEastAsia" w:hint="eastAsia"/>
          <w:color w:val="000000"/>
          <w:sz w:val="24"/>
          <w:szCs w:val="24"/>
          <w:lang w:val="zh-CN"/>
        </w:rPr>
        <w:t>招标人将在</w:t>
      </w:r>
      <w:r w:rsidR="00052FB6">
        <w:rPr>
          <w:rFonts w:asciiTheme="minorEastAsia" w:hAnsiTheme="minorEastAsia" w:cs="宋体"/>
          <w:kern w:val="1"/>
          <w:sz w:val="24"/>
          <w:szCs w:val="24"/>
        </w:rPr>
        <w:t>（网址：扬州市</w:t>
      </w:r>
      <w:r w:rsidR="00052FB6">
        <w:rPr>
          <w:rFonts w:asciiTheme="minorEastAsia" w:hAnsiTheme="minorEastAsia" w:cs="宋体" w:hint="eastAsia"/>
          <w:kern w:val="1"/>
          <w:sz w:val="24"/>
          <w:szCs w:val="24"/>
        </w:rPr>
        <w:t>洁源排水有限公司</w:t>
      </w:r>
      <w:r w:rsidR="00052FB6">
        <w:rPr>
          <w:rFonts w:asciiTheme="minorEastAsia" w:hAnsiTheme="minorEastAsia" w:cs="宋体"/>
          <w:kern w:val="1"/>
          <w:sz w:val="24"/>
          <w:szCs w:val="24"/>
        </w:rPr>
        <w:t>官方网站</w:t>
      </w:r>
      <w:r w:rsidR="00052FB6" w:rsidRPr="00052FB6">
        <w:rPr>
          <w:rFonts w:asciiTheme="minorEastAsia" w:hAnsiTheme="minorEastAsia" w:cs="宋体"/>
          <w:color w:val="1F497D" w:themeColor="text2"/>
          <w:kern w:val="1"/>
          <w:sz w:val="24"/>
          <w:szCs w:val="24"/>
        </w:rPr>
        <w:t>http://cjkg.yangzhou.gov.cn/yzjyps/</w:t>
      </w:r>
      <w:r w:rsidR="00052FB6">
        <w:rPr>
          <w:rFonts w:asciiTheme="minorEastAsia" w:hAnsiTheme="minorEastAsia" w:cs="宋体"/>
          <w:kern w:val="1"/>
          <w:sz w:val="24"/>
          <w:szCs w:val="24"/>
        </w:rPr>
        <w:t>）</w:t>
      </w:r>
      <w:r>
        <w:rPr>
          <w:rFonts w:asciiTheme="minorEastAsia" w:hAnsiTheme="minorEastAsia" w:hint="eastAsia"/>
          <w:color w:val="000000"/>
          <w:sz w:val="24"/>
          <w:szCs w:val="24"/>
          <w:lang w:val="zh-CN"/>
        </w:rPr>
        <w:t>公示中标候选人</w:t>
      </w:r>
      <w:r>
        <w:rPr>
          <w:rFonts w:asciiTheme="minorEastAsia" w:hAnsiTheme="minorEastAsia" w:hint="eastAsia"/>
          <w:color w:val="000000"/>
          <w:sz w:val="24"/>
          <w:szCs w:val="24"/>
        </w:rPr>
        <w:t>，</w:t>
      </w:r>
      <w:r>
        <w:rPr>
          <w:rFonts w:asciiTheme="minorEastAsia" w:hAnsiTheme="minorEastAsia" w:hint="eastAsia"/>
          <w:color w:val="000000"/>
          <w:sz w:val="24"/>
          <w:szCs w:val="24"/>
          <w:lang w:val="zh-CN"/>
        </w:rPr>
        <w:t>公示期为</w:t>
      </w:r>
      <w:r>
        <w:rPr>
          <w:rFonts w:asciiTheme="minorEastAsia" w:hAnsiTheme="minorEastAsia" w:hint="eastAsia"/>
          <w:color w:val="000000"/>
          <w:sz w:val="24"/>
          <w:szCs w:val="24"/>
        </w:rPr>
        <w:t>3</w:t>
      </w:r>
      <w:r>
        <w:rPr>
          <w:rFonts w:asciiTheme="minorEastAsia" w:hAnsiTheme="minorEastAsia" w:hint="eastAsia"/>
          <w:color w:val="000000"/>
          <w:sz w:val="24"/>
          <w:szCs w:val="24"/>
          <w:lang w:val="zh-CN"/>
        </w:rPr>
        <w:t>个工作日。</w:t>
      </w:r>
    </w:p>
    <w:p w:rsidR="008635A0" w:rsidRDefault="000F4368">
      <w:pPr>
        <w:pStyle w:val="2"/>
        <w:numPr>
          <w:ilvl w:val="1"/>
          <w:numId w:val="0"/>
        </w:numPr>
        <w:spacing w:line="460" w:lineRule="exact"/>
        <w:jc w:val="center"/>
        <w:rPr>
          <w:b/>
          <w:sz w:val="28"/>
          <w:szCs w:val="28"/>
        </w:rPr>
      </w:pPr>
      <w:bookmarkStart w:id="39" w:name="_Toc173839722"/>
      <w:r>
        <w:rPr>
          <w:rFonts w:hint="eastAsia"/>
          <w:b/>
          <w:sz w:val="28"/>
          <w:szCs w:val="28"/>
        </w:rPr>
        <w:t>十、其他</w:t>
      </w:r>
      <w:bookmarkEnd w:id="39"/>
    </w:p>
    <w:p w:rsidR="008635A0" w:rsidRDefault="000F4368">
      <w:pPr>
        <w:spacing w:line="460" w:lineRule="exact"/>
        <w:ind w:firstLineChars="98" w:firstLine="236"/>
        <w:rPr>
          <w:sz w:val="24"/>
          <w:szCs w:val="24"/>
        </w:rPr>
      </w:pPr>
      <w:r>
        <w:rPr>
          <w:b/>
          <w:sz w:val="24"/>
          <w:szCs w:val="24"/>
        </w:rPr>
        <w:t>3</w:t>
      </w:r>
      <w:r>
        <w:rPr>
          <w:rFonts w:hint="eastAsia"/>
          <w:b/>
          <w:sz w:val="24"/>
          <w:szCs w:val="24"/>
        </w:rPr>
        <w:t>4、未中标投标文件的返还：</w:t>
      </w:r>
      <w:r>
        <w:rPr>
          <w:rFonts w:hint="eastAsia"/>
          <w:sz w:val="24"/>
          <w:szCs w:val="24"/>
        </w:rPr>
        <w:t>招标人不予返还未中标人的投标文件。</w:t>
      </w:r>
    </w:p>
    <w:p w:rsidR="008635A0" w:rsidRDefault="000F4368">
      <w:pPr>
        <w:pStyle w:val="3"/>
        <w:keepNext w:val="0"/>
        <w:keepLines w:val="0"/>
        <w:numPr>
          <w:ilvl w:val="2"/>
          <w:numId w:val="0"/>
        </w:numPr>
        <w:jc w:val="center"/>
        <w:rPr>
          <w:b/>
          <w:sz w:val="36"/>
          <w:szCs w:val="36"/>
        </w:rPr>
      </w:pPr>
      <w:r>
        <w:rPr>
          <w:b/>
          <w:sz w:val="44"/>
          <w:szCs w:val="44"/>
        </w:rPr>
        <w:br w:type="page"/>
      </w:r>
      <w:r w:rsidR="007C209E">
        <w:rPr>
          <w:rFonts w:hint="eastAsia"/>
          <w:b/>
          <w:sz w:val="36"/>
          <w:szCs w:val="36"/>
        </w:rPr>
        <w:lastRenderedPageBreak/>
        <w:t>第三</w:t>
      </w:r>
      <w:r>
        <w:rPr>
          <w:rFonts w:hint="eastAsia"/>
          <w:b/>
          <w:sz w:val="36"/>
          <w:szCs w:val="36"/>
        </w:rPr>
        <w:t>章 评标原则及办法</w:t>
      </w:r>
    </w:p>
    <w:p w:rsidR="008635A0" w:rsidRDefault="000F4368">
      <w:pPr>
        <w:spacing w:line="360" w:lineRule="auto"/>
        <w:jc w:val="center"/>
        <w:rPr>
          <w:b/>
          <w:sz w:val="28"/>
          <w:szCs w:val="28"/>
        </w:rPr>
      </w:pPr>
      <w:r>
        <w:rPr>
          <w:rFonts w:hint="eastAsia"/>
          <w:b/>
          <w:sz w:val="28"/>
          <w:szCs w:val="28"/>
        </w:rPr>
        <w:t>一、评标原则</w:t>
      </w:r>
    </w:p>
    <w:p w:rsidR="008635A0" w:rsidRDefault="000F4368">
      <w:pPr>
        <w:spacing w:line="360" w:lineRule="auto"/>
        <w:ind w:firstLineChars="200" w:firstLine="480"/>
        <w:rPr>
          <w:sz w:val="24"/>
          <w:szCs w:val="24"/>
        </w:rPr>
      </w:pPr>
      <w:r>
        <w:rPr>
          <w:rFonts w:hint="eastAsia"/>
          <w:sz w:val="24"/>
          <w:szCs w:val="24"/>
        </w:rPr>
        <w:t>1.</w:t>
      </w:r>
      <w:r>
        <w:rPr>
          <w:rFonts w:hint="eastAsia"/>
          <w:spacing w:val="-4"/>
          <w:sz w:val="24"/>
          <w:szCs w:val="24"/>
        </w:rPr>
        <w:t>评标工作将依据《中华人民共和国招标投标法》、国家八部委联合颁发的《工程建设项目勘察设计招标投标办法》、国家七部委联合颁发的《评标委员会和评标办法暂行规定》中规定的公平、公正、科学、择优原则以及相关规定对投标文件进行评审、比较。</w:t>
      </w:r>
      <w:r>
        <w:rPr>
          <w:rFonts w:hint="eastAsia"/>
          <w:spacing w:val="-4"/>
          <w:sz w:val="24"/>
          <w:szCs w:val="24"/>
        </w:rPr>
        <w:br/>
      </w:r>
      <w:r>
        <w:rPr>
          <w:rFonts w:hint="eastAsia"/>
          <w:sz w:val="24"/>
          <w:szCs w:val="24"/>
        </w:rPr>
        <w:t xml:space="preserve">    2.由招标人组建评标委员会，评标委员会承担评标工作。</w:t>
      </w:r>
      <w:r>
        <w:rPr>
          <w:rFonts w:hint="eastAsia"/>
          <w:sz w:val="24"/>
          <w:szCs w:val="24"/>
        </w:rPr>
        <w:br/>
        <w:t xml:space="preserve">    3.评标委员会依据本方法、对投标文件进行评审，任何其他的外部证据均不得作为评标的依据。</w:t>
      </w:r>
      <w:r>
        <w:rPr>
          <w:rFonts w:hint="eastAsia"/>
          <w:sz w:val="24"/>
          <w:szCs w:val="24"/>
        </w:rPr>
        <w:br/>
        <w:t xml:space="preserve">    4.评标委员会按照本招标文件规定的评标办法，对进入详细评标的投标文件进行独立评审，根据各专家评议结果，汇总后确定中标候选人的情况，选择能最大限度满足招标文件要求的投标人为中标人。</w:t>
      </w:r>
    </w:p>
    <w:p w:rsidR="008635A0" w:rsidRDefault="000F4368">
      <w:pPr>
        <w:pStyle w:val="7"/>
        <w:keepNext w:val="0"/>
        <w:keepLines w:val="0"/>
        <w:numPr>
          <w:ilvl w:val="6"/>
          <w:numId w:val="0"/>
        </w:numPr>
        <w:spacing w:line="440" w:lineRule="exact"/>
        <w:jc w:val="center"/>
        <w:rPr>
          <w:b/>
          <w:sz w:val="28"/>
          <w:szCs w:val="28"/>
        </w:rPr>
      </w:pPr>
      <w:r>
        <w:rPr>
          <w:b/>
          <w:sz w:val="28"/>
          <w:szCs w:val="28"/>
        </w:rPr>
        <w:br w:type="page"/>
      </w:r>
      <w:r>
        <w:rPr>
          <w:rFonts w:hint="eastAsia"/>
          <w:b/>
          <w:sz w:val="28"/>
          <w:szCs w:val="28"/>
        </w:rPr>
        <w:lastRenderedPageBreak/>
        <w:t>二、评 标 办 法</w:t>
      </w:r>
    </w:p>
    <w:p w:rsidR="008635A0" w:rsidRDefault="000F4368">
      <w:pPr>
        <w:snapToGrid w:val="0"/>
        <w:spacing w:line="360" w:lineRule="auto"/>
        <w:ind w:firstLineChars="200" w:firstLine="480"/>
        <w:rPr>
          <w:sz w:val="24"/>
          <w:szCs w:val="24"/>
        </w:rPr>
      </w:pPr>
      <w:r>
        <w:rPr>
          <w:rFonts w:hint="eastAsia"/>
          <w:sz w:val="24"/>
          <w:szCs w:val="24"/>
        </w:rPr>
        <w:t>采用综合评分法（满分100分）；</w:t>
      </w:r>
    </w:p>
    <w:tbl>
      <w:tblPr>
        <w:tblW w:w="878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519"/>
        <w:gridCol w:w="736"/>
        <w:gridCol w:w="1949"/>
        <w:gridCol w:w="4584"/>
      </w:tblGrid>
      <w:tr w:rsidR="008635A0" w:rsidRPr="006D469A">
        <w:trPr>
          <w:trHeight w:val="468"/>
        </w:trPr>
        <w:tc>
          <w:tcPr>
            <w:tcW w:w="1519" w:type="dxa"/>
          </w:tcPr>
          <w:p w:rsidR="008635A0" w:rsidRPr="006D469A" w:rsidRDefault="000F4368">
            <w:pPr>
              <w:pStyle w:val="TableParagraph"/>
              <w:spacing w:before="98"/>
              <w:ind w:right="301"/>
              <w:jc w:val="right"/>
            </w:pPr>
            <w:bookmarkStart w:id="40" w:name="_Toc173839723"/>
            <w:r w:rsidRPr="006D469A">
              <w:rPr>
                <w:w w:val="95"/>
              </w:rPr>
              <w:t>评分项目</w:t>
            </w:r>
          </w:p>
        </w:tc>
        <w:tc>
          <w:tcPr>
            <w:tcW w:w="736" w:type="dxa"/>
          </w:tcPr>
          <w:p w:rsidR="008635A0" w:rsidRPr="006D469A" w:rsidRDefault="000F4368">
            <w:pPr>
              <w:pStyle w:val="TableParagraph"/>
              <w:spacing w:before="98"/>
              <w:ind w:left="137" w:right="128"/>
              <w:jc w:val="center"/>
            </w:pPr>
            <w:r w:rsidRPr="006D469A">
              <w:t>分值</w:t>
            </w:r>
          </w:p>
        </w:tc>
        <w:tc>
          <w:tcPr>
            <w:tcW w:w="6533" w:type="dxa"/>
            <w:gridSpan w:val="2"/>
          </w:tcPr>
          <w:p w:rsidR="008635A0" w:rsidRPr="006D469A" w:rsidRDefault="000F4368">
            <w:pPr>
              <w:pStyle w:val="TableParagraph"/>
              <w:spacing w:before="98"/>
              <w:ind w:left="106"/>
            </w:pPr>
            <w:r w:rsidRPr="006D469A">
              <w:t>评分标准</w:t>
            </w:r>
          </w:p>
        </w:tc>
      </w:tr>
      <w:tr w:rsidR="008635A0" w:rsidRPr="006D469A">
        <w:trPr>
          <w:trHeight w:val="3016"/>
        </w:trPr>
        <w:tc>
          <w:tcPr>
            <w:tcW w:w="1519" w:type="dxa"/>
          </w:tcPr>
          <w:p w:rsidR="008635A0" w:rsidRPr="006D469A" w:rsidRDefault="008635A0">
            <w:pPr>
              <w:pStyle w:val="TableParagraph"/>
              <w:rPr>
                <w:sz w:val="20"/>
              </w:rPr>
            </w:pPr>
          </w:p>
          <w:p w:rsidR="008635A0" w:rsidRPr="006D469A" w:rsidRDefault="008635A0">
            <w:pPr>
              <w:pStyle w:val="TableParagraph"/>
              <w:rPr>
                <w:sz w:val="20"/>
              </w:rPr>
            </w:pPr>
          </w:p>
          <w:p w:rsidR="008635A0" w:rsidRPr="006D469A" w:rsidRDefault="008635A0">
            <w:pPr>
              <w:pStyle w:val="TableParagraph"/>
              <w:rPr>
                <w:sz w:val="20"/>
              </w:rPr>
            </w:pPr>
          </w:p>
          <w:p w:rsidR="008635A0" w:rsidRPr="006D469A" w:rsidRDefault="008635A0">
            <w:pPr>
              <w:pStyle w:val="TableParagraph"/>
              <w:rPr>
                <w:sz w:val="20"/>
              </w:rPr>
            </w:pPr>
          </w:p>
          <w:p w:rsidR="008635A0" w:rsidRPr="006D469A" w:rsidRDefault="008635A0">
            <w:pPr>
              <w:pStyle w:val="TableParagraph"/>
              <w:rPr>
                <w:sz w:val="20"/>
              </w:rPr>
            </w:pPr>
          </w:p>
          <w:p w:rsidR="008635A0" w:rsidRPr="006D469A" w:rsidRDefault="000F4368" w:rsidP="006D469A">
            <w:pPr>
              <w:pStyle w:val="TableParagraph"/>
              <w:spacing w:before="141"/>
              <w:ind w:right="301"/>
              <w:jc w:val="center"/>
            </w:pPr>
            <w:r w:rsidRPr="006D469A">
              <w:t>投标报价</w:t>
            </w:r>
          </w:p>
        </w:tc>
        <w:tc>
          <w:tcPr>
            <w:tcW w:w="736" w:type="dxa"/>
          </w:tcPr>
          <w:p w:rsidR="008635A0" w:rsidRPr="006D469A" w:rsidRDefault="008635A0">
            <w:pPr>
              <w:pStyle w:val="TableParagraph"/>
              <w:rPr>
                <w:sz w:val="20"/>
              </w:rPr>
            </w:pPr>
          </w:p>
          <w:p w:rsidR="008635A0" w:rsidRPr="006D469A" w:rsidRDefault="008635A0">
            <w:pPr>
              <w:pStyle w:val="TableParagraph"/>
              <w:rPr>
                <w:sz w:val="20"/>
              </w:rPr>
            </w:pPr>
          </w:p>
          <w:p w:rsidR="008635A0" w:rsidRPr="006D469A" w:rsidRDefault="008635A0">
            <w:pPr>
              <w:pStyle w:val="TableParagraph"/>
              <w:rPr>
                <w:sz w:val="20"/>
              </w:rPr>
            </w:pPr>
          </w:p>
          <w:p w:rsidR="008635A0" w:rsidRPr="006D469A" w:rsidRDefault="008635A0">
            <w:pPr>
              <w:pStyle w:val="TableParagraph"/>
              <w:rPr>
                <w:sz w:val="20"/>
              </w:rPr>
            </w:pPr>
          </w:p>
          <w:p w:rsidR="008635A0" w:rsidRPr="006D469A" w:rsidRDefault="008635A0">
            <w:pPr>
              <w:pStyle w:val="TableParagraph"/>
              <w:rPr>
                <w:sz w:val="20"/>
              </w:rPr>
            </w:pPr>
          </w:p>
          <w:p w:rsidR="008635A0" w:rsidRPr="006D469A" w:rsidRDefault="000F4368">
            <w:pPr>
              <w:pStyle w:val="TableParagraph"/>
              <w:spacing w:before="148"/>
              <w:ind w:left="137" w:right="128"/>
              <w:jc w:val="center"/>
              <w:rPr>
                <w:rFonts w:ascii="Calibri"/>
              </w:rPr>
            </w:pPr>
            <w:r w:rsidRPr="006D469A">
              <w:rPr>
                <w:rFonts w:ascii="Calibri"/>
              </w:rPr>
              <w:t>30</w:t>
            </w:r>
          </w:p>
        </w:tc>
        <w:tc>
          <w:tcPr>
            <w:tcW w:w="6533" w:type="dxa"/>
            <w:gridSpan w:val="2"/>
          </w:tcPr>
          <w:p w:rsidR="008635A0" w:rsidRPr="006D469A" w:rsidRDefault="000F4368">
            <w:pPr>
              <w:pStyle w:val="TableParagraph"/>
              <w:spacing w:before="129" w:line="364" w:lineRule="auto"/>
              <w:ind w:left="106" w:right="98"/>
              <w:rPr>
                <w:szCs w:val="21"/>
                <w:lang w:val="en-US" w:bidi="ar-SA"/>
              </w:rPr>
            </w:pPr>
            <w:r w:rsidRPr="006D469A">
              <w:rPr>
                <w:szCs w:val="21"/>
                <w:lang w:val="en-US" w:bidi="ar-SA"/>
              </w:rPr>
              <w:t>满足采购文件要求且最后报价最低的供应商的价格为基准价，其价格分为满分，其他供应商的价格得分统一按下列公式计算：响应报价得分=（基准价/响应报价）×30%×100。</w:t>
            </w:r>
          </w:p>
          <w:p w:rsidR="008635A0" w:rsidRPr="006D469A" w:rsidRDefault="008635A0">
            <w:pPr>
              <w:pStyle w:val="TableParagraph"/>
              <w:spacing w:before="139" w:line="364" w:lineRule="auto"/>
              <w:ind w:left="106" w:right="97"/>
            </w:pPr>
          </w:p>
        </w:tc>
      </w:tr>
      <w:tr w:rsidR="008635A0" w:rsidRPr="006D469A">
        <w:trPr>
          <w:trHeight w:val="2733"/>
        </w:trPr>
        <w:tc>
          <w:tcPr>
            <w:tcW w:w="1519" w:type="dxa"/>
          </w:tcPr>
          <w:p w:rsidR="008635A0" w:rsidRPr="006D469A" w:rsidRDefault="008635A0">
            <w:pPr>
              <w:pStyle w:val="TableParagraph"/>
              <w:rPr>
                <w:sz w:val="20"/>
              </w:rPr>
            </w:pPr>
          </w:p>
          <w:p w:rsidR="008635A0" w:rsidRPr="006D469A" w:rsidRDefault="008635A0">
            <w:pPr>
              <w:pStyle w:val="TableParagraph"/>
              <w:rPr>
                <w:sz w:val="20"/>
              </w:rPr>
            </w:pPr>
          </w:p>
          <w:p w:rsidR="008635A0" w:rsidRPr="006D469A" w:rsidRDefault="008635A0">
            <w:pPr>
              <w:pStyle w:val="TableParagraph"/>
              <w:rPr>
                <w:sz w:val="20"/>
              </w:rPr>
            </w:pPr>
          </w:p>
          <w:p w:rsidR="008635A0" w:rsidRPr="006D469A" w:rsidRDefault="008635A0">
            <w:pPr>
              <w:pStyle w:val="TableParagraph"/>
              <w:spacing w:line="417" w:lineRule="auto"/>
              <w:ind w:left="203" w:right="196"/>
            </w:pPr>
          </w:p>
          <w:p w:rsidR="008635A0" w:rsidRPr="006D469A" w:rsidRDefault="000F4368">
            <w:pPr>
              <w:pStyle w:val="TableParagraph"/>
              <w:spacing w:line="417" w:lineRule="auto"/>
              <w:ind w:left="203" w:right="196"/>
            </w:pPr>
            <w:r w:rsidRPr="006D469A">
              <w:rPr>
                <w:rFonts w:hint="eastAsia"/>
              </w:rPr>
              <w:t>工程</w:t>
            </w:r>
            <w:r w:rsidRPr="006D469A">
              <w:t>业绩</w:t>
            </w:r>
          </w:p>
        </w:tc>
        <w:tc>
          <w:tcPr>
            <w:tcW w:w="736" w:type="dxa"/>
          </w:tcPr>
          <w:p w:rsidR="008635A0" w:rsidRPr="006D469A" w:rsidRDefault="008635A0">
            <w:pPr>
              <w:pStyle w:val="TableParagraph"/>
              <w:rPr>
                <w:sz w:val="20"/>
              </w:rPr>
            </w:pPr>
          </w:p>
          <w:p w:rsidR="008635A0" w:rsidRPr="006D469A" w:rsidRDefault="008635A0">
            <w:pPr>
              <w:pStyle w:val="TableParagraph"/>
              <w:rPr>
                <w:sz w:val="20"/>
              </w:rPr>
            </w:pPr>
          </w:p>
          <w:p w:rsidR="008635A0" w:rsidRPr="006D469A" w:rsidRDefault="008635A0">
            <w:pPr>
              <w:pStyle w:val="TableParagraph"/>
              <w:rPr>
                <w:sz w:val="20"/>
              </w:rPr>
            </w:pPr>
          </w:p>
          <w:p w:rsidR="008635A0" w:rsidRPr="006D469A" w:rsidRDefault="008635A0">
            <w:pPr>
              <w:pStyle w:val="TableParagraph"/>
              <w:rPr>
                <w:sz w:val="20"/>
              </w:rPr>
            </w:pPr>
          </w:p>
          <w:p w:rsidR="008635A0" w:rsidRPr="006D469A" w:rsidRDefault="008635A0">
            <w:pPr>
              <w:pStyle w:val="TableParagraph"/>
              <w:spacing w:before="7"/>
            </w:pPr>
          </w:p>
          <w:p w:rsidR="008635A0" w:rsidRPr="006D469A" w:rsidRDefault="000F4368">
            <w:pPr>
              <w:pStyle w:val="TableParagraph"/>
              <w:ind w:left="137" w:right="128"/>
              <w:jc w:val="center"/>
              <w:rPr>
                <w:rFonts w:ascii="Calibri"/>
              </w:rPr>
            </w:pPr>
            <w:r w:rsidRPr="006D469A">
              <w:rPr>
                <w:rFonts w:ascii="Calibri"/>
              </w:rPr>
              <w:t>10</w:t>
            </w:r>
          </w:p>
        </w:tc>
        <w:tc>
          <w:tcPr>
            <w:tcW w:w="6533" w:type="dxa"/>
            <w:gridSpan w:val="2"/>
          </w:tcPr>
          <w:p w:rsidR="008635A0" w:rsidRPr="006D469A" w:rsidRDefault="000F4368" w:rsidP="00303A2E">
            <w:pPr>
              <w:pStyle w:val="TableParagraph"/>
              <w:spacing w:before="129" w:line="364" w:lineRule="auto"/>
              <w:ind w:left="106" w:right="98"/>
              <w:rPr>
                <w:szCs w:val="21"/>
                <w:lang w:val="en-US" w:bidi="ar-SA"/>
              </w:rPr>
            </w:pPr>
            <w:r w:rsidRPr="006D469A">
              <w:rPr>
                <w:szCs w:val="21"/>
                <w:lang w:val="en-US" w:bidi="ar-SA"/>
              </w:rPr>
              <w:t>20</w:t>
            </w:r>
            <w:r w:rsidRPr="006D469A">
              <w:rPr>
                <w:rFonts w:hint="eastAsia"/>
                <w:szCs w:val="21"/>
                <w:lang w:val="en-US" w:bidi="ar-SA"/>
              </w:rPr>
              <w:t>18</w:t>
            </w:r>
            <w:r w:rsidRPr="006D469A">
              <w:rPr>
                <w:szCs w:val="21"/>
                <w:lang w:val="en-US" w:bidi="ar-SA"/>
              </w:rPr>
              <w:t>年</w:t>
            </w:r>
            <w:r w:rsidRPr="006D469A">
              <w:rPr>
                <w:rFonts w:hint="eastAsia"/>
                <w:szCs w:val="21"/>
                <w:lang w:val="en-US" w:bidi="ar-SA"/>
              </w:rPr>
              <w:t>1</w:t>
            </w:r>
            <w:r w:rsidRPr="006D469A">
              <w:rPr>
                <w:szCs w:val="21"/>
                <w:lang w:val="en-US" w:bidi="ar-SA"/>
              </w:rPr>
              <w:t xml:space="preserve"> 月 1 日至今供应商具有类似的设计项目业绩，每有一份得 2分，满分 10 分。</w:t>
            </w:r>
          </w:p>
          <w:p w:rsidR="008635A0" w:rsidRPr="006D469A" w:rsidRDefault="000F4368">
            <w:pPr>
              <w:pStyle w:val="TableParagraph"/>
              <w:spacing w:before="129" w:line="364" w:lineRule="auto"/>
              <w:ind w:left="106" w:right="98"/>
              <w:rPr>
                <w:b/>
              </w:rPr>
            </w:pPr>
            <w:r w:rsidRPr="006D469A">
              <w:rPr>
                <w:szCs w:val="21"/>
                <w:lang w:val="en-US" w:bidi="ar-SA"/>
              </w:rPr>
              <w:t>注：以每个业绩证明需提供合同关键页（含签订合同双方的单位名称、合同项目名称、设计范围面积与落款盖章、签订日期等关键页）如合同中无法体现上述内容，需提供业主单位盖章的其他证明文件，同一项目不重复计分；没有提供证明文件的为无效业绩，不得分。</w:t>
            </w:r>
          </w:p>
        </w:tc>
      </w:tr>
      <w:tr w:rsidR="008635A0" w:rsidRPr="006D469A">
        <w:trPr>
          <w:trHeight w:val="2733"/>
        </w:trPr>
        <w:tc>
          <w:tcPr>
            <w:tcW w:w="1519" w:type="dxa"/>
            <w:vAlign w:val="center"/>
          </w:tcPr>
          <w:p w:rsidR="008635A0" w:rsidRPr="006D469A" w:rsidRDefault="000F4368">
            <w:pPr>
              <w:pStyle w:val="TableParagraph"/>
              <w:spacing w:line="417" w:lineRule="auto"/>
              <w:ind w:left="203" w:right="196"/>
              <w:jc w:val="center"/>
            </w:pPr>
            <w:r w:rsidRPr="006D469A">
              <w:rPr>
                <w:rFonts w:hint="eastAsia"/>
                <w:color w:val="000000"/>
                <w:szCs w:val="21"/>
              </w:rPr>
              <w:t>业绩评价</w:t>
            </w:r>
          </w:p>
        </w:tc>
        <w:tc>
          <w:tcPr>
            <w:tcW w:w="736" w:type="dxa"/>
            <w:vAlign w:val="center"/>
          </w:tcPr>
          <w:p w:rsidR="008635A0" w:rsidRPr="006D469A" w:rsidRDefault="000F4368">
            <w:pPr>
              <w:pStyle w:val="TableParagraph"/>
              <w:ind w:left="137" w:right="128"/>
              <w:jc w:val="center"/>
              <w:rPr>
                <w:rFonts w:ascii="Calibri"/>
                <w:lang w:val="en-US"/>
              </w:rPr>
            </w:pPr>
            <w:r w:rsidRPr="006D469A">
              <w:rPr>
                <w:rFonts w:ascii="Calibri" w:hint="eastAsia"/>
                <w:lang w:val="en-US"/>
              </w:rPr>
              <w:t>10</w:t>
            </w:r>
          </w:p>
        </w:tc>
        <w:tc>
          <w:tcPr>
            <w:tcW w:w="6533" w:type="dxa"/>
            <w:gridSpan w:val="2"/>
            <w:vAlign w:val="center"/>
          </w:tcPr>
          <w:p w:rsidR="00303A2E" w:rsidRPr="006D469A" w:rsidRDefault="000F4368">
            <w:pPr>
              <w:pStyle w:val="TableParagraph"/>
              <w:spacing w:before="129" w:line="364" w:lineRule="auto"/>
              <w:ind w:left="106" w:right="98"/>
              <w:jc w:val="center"/>
              <w:rPr>
                <w:color w:val="000000"/>
                <w:szCs w:val="21"/>
              </w:rPr>
            </w:pPr>
            <w:r w:rsidRPr="006D469A">
              <w:rPr>
                <w:rFonts w:hint="eastAsia"/>
                <w:color w:val="000000"/>
                <w:szCs w:val="21"/>
              </w:rPr>
              <w:t>参选人提供的项目业绩中（</w:t>
            </w:r>
            <w:r w:rsidRPr="006D469A">
              <w:rPr>
                <w:rFonts w:hint="eastAsia"/>
                <w:color w:val="000000"/>
                <w:kern w:val="0"/>
                <w:szCs w:val="21"/>
              </w:rPr>
              <w:t>201</w:t>
            </w:r>
            <w:r w:rsidRPr="006D469A">
              <w:rPr>
                <w:color w:val="000000"/>
                <w:kern w:val="0"/>
                <w:szCs w:val="21"/>
              </w:rPr>
              <w:t>6</w:t>
            </w:r>
            <w:r w:rsidRPr="006D469A">
              <w:rPr>
                <w:rFonts w:hint="eastAsia"/>
                <w:color w:val="000000"/>
                <w:kern w:val="0"/>
                <w:szCs w:val="21"/>
              </w:rPr>
              <w:t>年1月1日至本项目公告发布之日止</w:t>
            </w:r>
            <w:r w:rsidRPr="006D469A">
              <w:rPr>
                <w:rFonts w:hint="eastAsia"/>
                <w:color w:val="000000"/>
                <w:szCs w:val="21"/>
              </w:rPr>
              <w:t>）获得相关公路行政审批部门好评的每提供</w:t>
            </w:r>
            <w:r w:rsidRPr="006D469A">
              <w:rPr>
                <w:color w:val="000000"/>
                <w:szCs w:val="21"/>
              </w:rPr>
              <w:t>1</w:t>
            </w:r>
            <w:r w:rsidRPr="006D469A">
              <w:rPr>
                <w:rFonts w:hint="eastAsia"/>
                <w:color w:val="000000"/>
                <w:szCs w:val="21"/>
              </w:rPr>
              <w:t>个的得</w:t>
            </w:r>
            <w:r w:rsidRPr="006D469A">
              <w:rPr>
                <w:rFonts w:hint="eastAsia"/>
                <w:color w:val="000000"/>
                <w:szCs w:val="21"/>
                <w:lang w:val="en-US"/>
              </w:rPr>
              <w:t>2</w:t>
            </w:r>
            <w:r w:rsidRPr="006D469A">
              <w:rPr>
                <w:rFonts w:hint="eastAsia"/>
                <w:color w:val="000000"/>
                <w:szCs w:val="21"/>
              </w:rPr>
              <w:t>分，满分</w:t>
            </w:r>
            <w:r w:rsidRPr="006D469A">
              <w:rPr>
                <w:rFonts w:hint="eastAsia"/>
                <w:color w:val="000000"/>
                <w:szCs w:val="21"/>
                <w:lang w:val="en-US"/>
              </w:rPr>
              <w:t>10</w:t>
            </w:r>
            <w:r w:rsidR="00303A2E" w:rsidRPr="006D469A">
              <w:rPr>
                <w:rFonts w:hint="eastAsia"/>
                <w:color w:val="000000"/>
                <w:szCs w:val="21"/>
              </w:rPr>
              <w:t>分</w:t>
            </w:r>
          </w:p>
          <w:p w:rsidR="008635A0" w:rsidRPr="006D469A" w:rsidRDefault="000F4368">
            <w:pPr>
              <w:pStyle w:val="TableParagraph"/>
              <w:spacing w:before="129" w:line="364" w:lineRule="auto"/>
              <w:ind w:left="106" w:right="98"/>
              <w:jc w:val="center"/>
              <w:rPr>
                <w:szCs w:val="21"/>
                <w:lang w:val="en-US" w:bidi="ar-SA"/>
              </w:rPr>
            </w:pPr>
            <w:r w:rsidRPr="006D469A">
              <w:rPr>
                <w:rFonts w:hint="eastAsia"/>
                <w:color w:val="000000"/>
                <w:szCs w:val="21"/>
              </w:rPr>
              <w:t>提供证明材料，材料须加盖行政审批部门印章，否则不予认可。</w:t>
            </w:r>
          </w:p>
        </w:tc>
      </w:tr>
      <w:tr w:rsidR="008635A0" w:rsidRPr="006D469A">
        <w:trPr>
          <w:trHeight w:val="90"/>
        </w:trPr>
        <w:tc>
          <w:tcPr>
            <w:tcW w:w="1519" w:type="dxa"/>
          </w:tcPr>
          <w:p w:rsidR="008635A0" w:rsidRPr="006D469A" w:rsidRDefault="008635A0">
            <w:pPr>
              <w:pStyle w:val="TableParagraph"/>
              <w:rPr>
                <w:sz w:val="20"/>
              </w:rPr>
            </w:pPr>
          </w:p>
          <w:p w:rsidR="008635A0" w:rsidRPr="006D469A" w:rsidRDefault="000F4368">
            <w:pPr>
              <w:pStyle w:val="TableParagraph"/>
              <w:spacing w:line="417" w:lineRule="auto"/>
              <w:ind w:left="203" w:right="196"/>
            </w:pPr>
            <w:r w:rsidRPr="006D469A">
              <w:t>投入本项目的</w:t>
            </w:r>
            <w:r w:rsidRPr="006D469A">
              <w:rPr>
                <w:rFonts w:hint="eastAsia"/>
              </w:rPr>
              <w:t>技术</w:t>
            </w:r>
            <w:r w:rsidRPr="006D469A">
              <w:t>力量</w:t>
            </w:r>
          </w:p>
        </w:tc>
        <w:tc>
          <w:tcPr>
            <w:tcW w:w="736" w:type="dxa"/>
          </w:tcPr>
          <w:p w:rsidR="008635A0" w:rsidRPr="006D469A" w:rsidRDefault="008635A0">
            <w:pPr>
              <w:pStyle w:val="TableParagraph"/>
              <w:rPr>
                <w:sz w:val="20"/>
              </w:rPr>
            </w:pPr>
          </w:p>
          <w:p w:rsidR="008635A0" w:rsidRPr="006D469A" w:rsidRDefault="008635A0">
            <w:pPr>
              <w:pStyle w:val="TableParagraph"/>
              <w:spacing w:before="3"/>
              <w:rPr>
                <w:sz w:val="24"/>
              </w:rPr>
            </w:pPr>
          </w:p>
          <w:p w:rsidR="008635A0" w:rsidRPr="006D469A" w:rsidRDefault="000F4368">
            <w:pPr>
              <w:pStyle w:val="TableParagraph"/>
              <w:ind w:left="136" w:right="128"/>
              <w:jc w:val="center"/>
            </w:pPr>
            <w:r w:rsidRPr="006D469A">
              <w:t>10</w:t>
            </w:r>
          </w:p>
        </w:tc>
        <w:tc>
          <w:tcPr>
            <w:tcW w:w="6533" w:type="dxa"/>
            <w:gridSpan w:val="2"/>
          </w:tcPr>
          <w:p w:rsidR="008635A0" w:rsidRPr="006D469A" w:rsidRDefault="008635A0">
            <w:pPr>
              <w:pStyle w:val="TableParagraph"/>
              <w:spacing w:before="11"/>
              <w:rPr>
                <w:sz w:val="25"/>
              </w:rPr>
            </w:pPr>
          </w:p>
          <w:p w:rsidR="008635A0" w:rsidRPr="006D469A" w:rsidRDefault="000F4368">
            <w:pPr>
              <w:pStyle w:val="TableParagraph"/>
              <w:spacing w:line="417" w:lineRule="auto"/>
              <w:ind w:left="106" w:right="85"/>
              <w:rPr>
                <w:b/>
              </w:rPr>
            </w:pPr>
            <w:r w:rsidRPr="006D469A">
              <w:rPr>
                <w:spacing w:val="-9"/>
              </w:rPr>
              <w:t xml:space="preserve">具有国家注册资格的，有一个得 </w:t>
            </w:r>
            <w:r w:rsidRPr="006D469A">
              <w:t>2</w:t>
            </w:r>
            <w:r w:rsidRPr="006D469A">
              <w:rPr>
                <w:spacing w:val="-26"/>
              </w:rPr>
              <w:t xml:space="preserve"> 分</w:t>
            </w:r>
            <w:r w:rsidRPr="006D469A">
              <w:rPr>
                <w:b/>
              </w:rPr>
              <w:t>（</w:t>
            </w:r>
            <w:r w:rsidRPr="006D469A">
              <w:rPr>
                <w:b/>
                <w:spacing w:val="-16"/>
              </w:rPr>
              <w:t xml:space="preserve">满分 </w:t>
            </w:r>
            <w:r w:rsidRPr="006D469A">
              <w:rPr>
                <w:b/>
              </w:rPr>
              <w:t>10</w:t>
            </w:r>
            <w:r w:rsidRPr="006D469A">
              <w:rPr>
                <w:b/>
                <w:spacing w:val="-5"/>
              </w:rPr>
              <w:t xml:space="preserve"> 分，提供证明材料复印件并加盖投标人公章）</w:t>
            </w:r>
          </w:p>
        </w:tc>
      </w:tr>
      <w:tr w:rsidR="008635A0" w:rsidRPr="006D469A">
        <w:trPr>
          <w:trHeight w:val="1632"/>
        </w:trPr>
        <w:tc>
          <w:tcPr>
            <w:tcW w:w="1519" w:type="dxa"/>
            <w:vMerge w:val="restart"/>
          </w:tcPr>
          <w:p w:rsidR="008635A0" w:rsidRPr="006D469A" w:rsidRDefault="008635A0">
            <w:pPr>
              <w:pStyle w:val="TableParagraph"/>
              <w:rPr>
                <w:sz w:val="20"/>
              </w:rPr>
            </w:pPr>
          </w:p>
          <w:p w:rsidR="008635A0" w:rsidRPr="006D469A" w:rsidRDefault="008635A0">
            <w:pPr>
              <w:pStyle w:val="TableParagraph"/>
              <w:rPr>
                <w:sz w:val="20"/>
              </w:rPr>
            </w:pPr>
          </w:p>
          <w:p w:rsidR="008635A0" w:rsidRPr="006D469A" w:rsidRDefault="000F4368">
            <w:pPr>
              <w:pStyle w:val="TableParagraph"/>
              <w:spacing w:before="169"/>
              <w:ind w:left="107" w:firstLineChars="100" w:firstLine="210"/>
            </w:pPr>
            <w:r w:rsidRPr="006D469A">
              <w:t>技术方案</w:t>
            </w:r>
          </w:p>
        </w:tc>
        <w:tc>
          <w:tcPr>
            <w:tcW w:w="736" w:type="dxa"/>
            <w:vMerge w:val="restart"/>
          </w:tcPr>
          <w:p w:rsidR="008635A0" w:rsidRPr="006D469A" w:rsidRDefault="008635A0">
            <w:pPr>
              <w:pStyle w:val="TableParagraph"/>
              <w:rPr>
                <w:sz w:val="20"/>
              </w:rPr>
            </w:pPr>
          </w:p>
          <w:p w:rsidR="008635A0" w:rsidRPr="006D469A" w:rsidRDefault="008635A0">
            <w:pPr>
              <w:pStyle w:val="TableParagraph"/>
              <w:rPr>
                <w:sz w:val="20"/>
              </w:rPr>
            </w:pPr>
          </w:p>
          <w:p w:rsidR="008635A0" w:rsidRPr="006D469A" w:rsidRDefault="000F4368">
            <w:pPr>
              <w:pStyle w:val="TableParagraph"/>
              <w:spacing w:before="169"/>
              <w:ind w:left="136" w:right="128"/>
              <w:jc w:val="center"/>
              <w:rPr>
                <w:lang w:val="en-US"/>
              </w:rPr>
            </w:pPr>
            <w:r w:rsidRPr="006D469A">
              <w:rPr>
                <w:rFonts w:hint="eastAsia"/>
                <w:lang w:val="en-US"/>
              </w:rPr>
              <w:t>40</w:t>
            </w:r>
          </w:p>
        </w:tc>
        <w:tc>
          <w:tcPr>
            <w:tcW w:w="1949" w:type="dxa"/>
          </w:tcPr>
          <w:p w:rsidR="008635A0" w:rsidRPr="006D469A" w:rsidRDefault="008635A0">
            <w:pPr>
              <w:pStyle w:val="TableParagraph"/>
              <w:spacing w:before="11"/>
              <w:rPr>
                <w:sz w:val="28"/>
              </w:rPr>
            </w:pPr>
          </w:p>
          <w:p w:rsidR="008635A0" w:rsidRPr="006D469A" w:rsidRDefault="000F4368">
            <w:pPr>
              <w:pStyle w:val="TableParagraph"/>
              <w:spacing w:line="278" w:lineRule="auto"/>
              <w:ind w:left="133" w:right="126"/>
              <w:jc w:val="center"/>
            </w:pPr>
            <w:r w:rsidRPr="006D469A">
              <w:t>质量、进度、投资控制方案</w:t>
            </w:r>
          </w:p>
          <w:p w:rsidR="008635A0" w:rsidRPr="006D469A" w:rsidRDefault="000F4368">
            <w:pPr>
              <w:pStyle w:val="TableParagraph"/>
              <w:spacing w:line="269" w:lineRule="exact"/>
              <w:ind w:left="133" w:right="121"/>
              <w:jc w:val="center"/>
              <w:rPr>
                <w:b/>
              </w:rPr>
            </w:pPr>
            <w:r w:rsidRPr="006D469A">
              <w:rPr>
                <w:b/>
              </w:rPr>
              <w:t>（满分 10 分）</w:t>
            </w:r>
          </w:p>
        </w:tc>
        <w:tc>
          <w:tcPr>
            <w:tcW w:w="4584" w:type="dxa"/>
          </w:tcPr>
          <w:p w:rsidR="008635A0" w:rsidRPr="006D469A" w:rsidRDefault="000F4368">
            <w:pPr>
              <w:pStyle w:val="TableParagraph"/>
              <w:spacing w:before="129" w:line="364" w:lineRule="auto"/>
              <w:ind w:left="106" w:right="98"/>
              <w:rPr>
                <w:szCs w:val="21"/>
                <w:lang w:val="en-US" w:bidi="ar-SA"/>
              </w:rPr>
            </w:pPr>
            <w:r w:rsidRPr="006D469A">
              <w:rPr>
                <w:szCs w:val="21"/>
                <w:lang w:val="en-US" w:bidi="ar-SA"/>
              </w:rPr>
              <w:t>针对本项目提出具体并有效的质量、进度、投资 控制方案措施的得 10 分；针对本项目提出了质量、进度、投资控制方案措施，但控制放方案措施一般得 7 分；质量、进度、投资控制方案措施差的得 4 分；</w:t>
            </w:r>
            <w:bookmarkStart w:id="41" w:name="_GoBack"/>
            <w:bookmarkEnd w:id="41"/>
          </w:p>
          <w:p w:rsidR="008635A0" w:rsidRPr="006D469A" w:rsidRDefault="000F4368">
            <w:pPr>
              <w:pStyle w:val="TableParagraph"/>
              <w:spacing w:before="129" w:line="364" w:lineRule="auto"/>
              <w:ind w:left="106" w:right="98"/>
            </w:pPr>
            <w:r w:rsidRPr="006D469A">
              <w:rPr>
                <w:szCs w:val="21"/>
                <w:lang w:val="en-US" w:bidi="ar-SA"/>
              </w:rPr>
              <w:lastRenderedPageBreak/>
              <w:t>无方案不得分</w:t>
            </w:r>
          </w:p>
        </w:tc>
      </w:tr>
      <w:tr w:rsidR="008635A0" w:rsidRPr="006D469A">
        <w:trPr>
          <w:trHeight w:val="1632"/>
        </w:trPr>
        <w:tc>
          <w:tcPr>
            <w:tcW w:w="1519" w:type="dxa"/>
            <w:vMerge/>
          </w:tcPr>
          <w:p w:rsidR="008635A0" w:rsidRPr="006D469A" w:rsidRDefault="008635A0">
            <w:pPr>
              <w:pStyle w:val="TableParagraph"/>
              <w:spacing w:before="169"/>
              <w:ind w:left="107" w:firstLineChars="100" w:firstLine="210"/>
            </w:pPr>
          </w:p>
        </w:tc>
        <w:tc>
          <w:tcPr>
            <w:tcW w:w="736" w:type="dxa"/>
            <w:vMerge/>
          </w:tcPr>
          <w:p w:rsidR="008635A0" w:rsidRPr="006D469A" w:rsidRDefault="008635A0">
            <w:pPr>
              <w:pStyle w:val="TableParagraph"/>
              <w:spacing w:before="169"/>
              <w:ind w:left="136" w:right="128"/>
              <w:jc w:val="center"/>
              <w:rPr>
                <w:lang w:val="en-US"/>
              </w:rPr>
            </w:pPr>
          </w:p>
        </w:tc>
        <w:tc>
          <w:tcPr>
            <w:tcW w:w="1949" w:type="dxa"/>
            <w:vAlign w:val="center"/>
          </w:tcPr>
          <w:p w:rsidR="008635A0" w:rsidRPr="006D469A" w:rsidRDefault="008635A0">
            <w:pPr>
              <w:pStyle w:val="TableParagraph"/>
              <w:spacing w:before="8"/>
              <w:jc w:val="center"/>
              <w:rPr>
                <w:rFonts w:ascii="Times New Roman"/>
                <w:sz w:val="20"/>
              </w:rPr>
            </w:pPr>
          </w:p>
          <w:p w:rsidR="008635A0" w:rsidRPr="006D469A" w:rsidRDefault="000F4368">
            <w:pPr>
              <w:pStyle w:val="TableParagraph"/>
              <w:spacing w:line="278" w:lineRule="auto"/>
              <w:ind w:left="133" w:right="126"/>
              <w:jc w:val="center"/>
            </w:pPr>
            <w:r w:rsidRPr="006D469A">
              <w:rPr>
                <w:rFonts w:hint="eastAsia"/>
              </w:rPr>
              <w:t>安评</w:t>
            </w:r>
            <w:r w:rsidRPr="006D469A">
              <w:t>工作大纲和管理实施方案</w:t>
            </w:r>
          </w:p>
          <w:p w:rsidR="008635A0" w:rsidRPr="006D469A" w:rsidRDefault="000F4368">
            <w:pPr>
              <w:pStyle w:val="TableParagraph"/>
              <w:spacing w:line="269" w:lineRule="exact"/>
              <w:ind w:left="133" w:right="121"/>
              <w:jc w:val="center"/>
              <w:rPr>
                <w:b/>
              </w:rPr>
            </w:pPr>
            <w:r w:rsidRPr="006D469A">
              <w:rPr>
                <w:b/>
              </w:rPr>
              <w:t>（满分 10 分）</w:t>
            </w:r>
          </w:p>
        </w:tc>
        <w:tc>
          <w:tcPr>
            <w:tcW w:w="4584" w:type="dxa"/>
          </w:tcPr>
          <w:p w:rsidR="008635A0" w:rsidRPr="006D469A" w:rsidRDefault="000F4368">
            <w:pPr>
              <w:pStyle w:val="TableParagraph"/>
              <w:spacing w:before="99"/>
              <w:ind w:left="106"/>
            </w:pPr>
            <w:r w:rsidRPr="006D469A">
              <w:rPr>
                <w:rFonts w:hint="eastAsia"/>
              </w:rPr>
              <w:t>安评</w:t>
            </w:r>
            <w:r w:rsidRPr="006D469A">
              <w:t>工作大纲详密、内容全面，管理实施方案得</w:t>
            </w:r>
          </w:p>
          <w:p w:rsidR="008635A0" w:rsidRPr="006D469A" w:rsidRDefault="000F4368">
            <w:pPr>
              <w:pStyle w:val="TableParagraph"/>
              <w:spacing w:before="94"/>
              <w:ind w:left="106"/>
            </w:pPr>
            <w:r w:rsidRPr="006D469A">
              <w:t xml:space="preserve">力的得 </w:t>
            </w:r>
            <w:r w:rsidRPr="006D469A">
              <w:rPr>
                <w:rFonts w:ascii="Calibri" w:eastAsia="Calibri"/>
              </w:rPr>
              <w:t xml:space="preserve">10 </w:t>
            </w:r>
            <w:r w:rsidRPr="006D469A">
              <w:t>分；</w:t>
            </w:r>
          </w:p>
          <w:p w:rsidR="008635A0" w:rsidRPr="006D469A" w:rsidRDefault="000F4368">
            <w:pPr>
              <w:pStyle w:val="TableParagraph"/>
              <w:spacing w:before="82"/>
              <w:ind w:left="106"/>
              <w:rPr>
                <w:rFonts w:ascii="Calibri" w:eastAsia="Calibri"/>
              </w:rPr>
            </w:pPr>
            <w:r w:rsidRPr="006D469A">
              <w:rPr>
                <w:rFonts w:hint="eastAsia"/>
              </w:rPr>
              <w:t>安评</w:t>
            </w:r>
            <w:r w:rsidRPr="006D469A">
              <w:t xml:space="preserve">工作大纲较详密，管理实施方案一般的得 </w:t>
            </w:r>
            <w:r w:rsidRPr="006D469A">
              <w:rPr>
                <w:rFonts w:ascii="Calibri" w:eastAsia="Calibri"/>
              </w:rPr>
              <w:t>7</w:t>
            </w:r>
          </w:p>
          <w:p w:rsidR="008635A0" w:rsidRPr="006D469A" w:rsidRDefault="008635A0">
            <w:pPr>
              <w:pStyle w:val="TableParagraph"/>
              <w:spacing w:before="4"/>
              <w:rPr>
                <w:rFonts w:ascii="Times New Roman"/>
                <w:sz w:val="17"/>
              </w:rPr>
            </w:pPr>
          </w:p>
          <w:p w:rsidR="008635A0" w:rsidRPr="006D469A" w:rsidRDefault="000F4368">
            <w:pPr>
              <w:pStyle w:val="TableParagraph"/>
              <w:ind w:left="106"/>
            </w:pPr>
            <w:r w:rsidRPr="006D469A">
              <w:t>分；</w:t>
            </w:r>
          </w:p>
          <w:p w:rsidR="008635A0" w:rsidRPr="006D469A" w:rsidRDefault="008635A0">
            <w:pPr>
              <w:pStyle w:val="TableParagraph"/>
              <w:spacing w:before="3"/>
              <w:rPr>
                <w:rFonts w:ascii="Times New Roman"/>
                <w:sz w:val="17"/>
              </w:rPr>
            </w:pPr>
          </w:p>
          <w:p w:rsidR="008635A0" w:rsidRPr="006D469A" w:rsidRDefault="000F4368">
            <w:pPr>
              <w:pStyle w:val="TableParagraph"/>
              <w:ind w:left="106"/>
              <w:rPr>
                <w:rFonts w:ascii="Calibri" w:eastAsia="Calibri"/>
              </w:rPr>
            </w:pPr>
            <w:r w:rsidRPr="006D469A">
              <w:rPr>
                <w:rFonts w:hint="eastAsia"/>
              </w:rPr>
              <w:t>安评</w:t>
            </w:r>
            <w:r w:rsidRPr="006D469A">
              <w:rPr>
                <w:spacing w:val="-10"/>
              </w:rPr>
              <w:t xml:space="preserve">工作大纲内容欠缺，管理实施方案较差的得 </w:t>
            </w:r>
            <w:r w:rsidRPr="006D469A">
              <w:rPr>
                <w:rFonts w:ascii="Calibri" w:eastAsia="Calibri"/>
              </w:rPr>
              <w:t>4</w:t>
            </w:r>
          </w:p>
          <w:p w:rsidR="008635A0" w:rsidRPr="006D469A" w:rsidRDefault="000F4368">
            <w:pPr>
              <w:pStyle w:val="TableParagraph"/>
              <w:spacing w:before="82"/>
              <w:ind w:left="106"/>
            </w:pPr>
            <w:r w:rsidRPr="006D469A">
              <w:t>分；</w:t>
            </w:r>
          </w:p>
          <w:p w:rsidR="008635A0" w:rsidRPr="006D469A" w:rsidRDefault="000F4368">
            <w:pPr>
              <w:pStyle w:val="TableParagraph"/>
              <w:spacing w:before="94"/>
              <w:ind w:left="106"/>
              <w:rPr>
                <w:szCs w:val="21"/>
                <w:lang w:val="en-US" w:bidi="ar-SA"/>
              </w:rPr>
            </w:pPr>
            <w:r w:rsidRPr="006D469A">
              <w:t>无方案不得分</w:t>
            </w:r>
          </w:p>
        </w:tc>
      </w:tr>
      <w:tr w:rsidR="008635A0" w:rsidRPr="006D469A">
        <w:trPr>
          <w:trHeight w:val="1632"/>
        </w:trPr>
        <w:tc>
          <w:tcPr>
            <w:tcW w:w="1519" w:type="dxa"/>
            <w:vMerge/>
          </w:tcPr>
          <w:p w:rsidR="008635A0" w:rsidRPr="006D469A" w:rsidRDefault="008635A0">
            <w:pPr>
              <w:pStyle w:val="TableParagraph"/>
              <w:spacing w:before="169"/>
              <w:ind w:left="107" w:firstLineChars="100" w:firstLine="210"/>
            </w:pPr>
          </w:p>
        </w:tc>
        <w:tc>
          <w:tcPr>
            <w:tcW w:w="736" w:type="dxa"/>
            <w:vMerge/>
          </w:tcPr>
          <w:p w:rsidR="008635A0" w:rsidRPr="006D469A" w:rsidRDefault="008635A0">
            <w:pPr>
              <w:pStyle w:val="TableParagraph"/>
              <w:spacing w:before="169"/>
              <w:ind w:left="136" w:right="128"/>
              <w:jc w:val="center"/>
              <w:rPr>
                <w:lang w:val="en-US"/>
              </w:rPr>
            </w:pPr>
          </w:p>
        </w:tc>
        <w:tc>
          <w:tcPr>
            <w:tcW w:w="1949" w:type="dxa"/>
            <w:vAlign w:val="center"/>
          </w:tcPr>
          <w:p w:rsidR="008635A0" w:rsidRPr="006D469A" w:rsidRDefault="000F4368">
            <w:pPr>
              <w:pStyle w:val="TableParagraph"/>
              <w:spacing w:before="3" w:line="278" w:lineRule="auto"/>
              <w:ind w:left="133" w:right="126" w:firstLine="2"/>
              <w:jc w:val="center"/>
            </w:pPr>
            <w:r w:rsidRPr="006D469A">
              <w:t>本</w:t>
            </w:r>
            <w:r w:rsidRPr="006D469A">
              <w:rPr>
                <w:rFonts w:hint="eastAsia"/>
              </w:rPr>
              <w:t>安评</w:t>
            </w:r>
            <w:r w:rsidRPr="006D469A">
              <w:t xml:space="preserve">工作的重 </w:t>
            </w:r>
            <w:r w:rsidRPr="006D469A">
              <w:rPr>
                <w:spacing w:val="-2"/>
              </w:rPr>
              <w:t>点、难点和控制点分析，以及相应对</w:t>
            </w:r>
            <w:r w:rsidRPr="006D469A">
              <w:t>策和处理措施</w:t>
            </w:r>
          </w:p>
          <w:p w:rsidR="008635A0" w:rsidRPr="006D469A" w:rsidRDefault="000F4368">
            <w:pPr>
              <w:pStyle w:val="TableParagraph"/>
              <w:spacing w:line="265" w:lineRule="exact"/>
              <w:ind w:left="133" w:right="121"/>
              <w:jc w:val="center"/>
              <w:rPr>
                <w:b/>
              </w:rPr>
            </w:pPr>
            <w:r w:rsidRPr="006D469A">
              <w:rPr>
                <w:b/>
              </w:rPr>
              <w:t xml:space="preserve">（满分 </w:t>
            </w:r>
            <w:r w:rsidRPr="006D469A">
              <w:rPr>
                <w:rFonts w:hint="eastAsia"/>
                <w:b/>
                <w:lang w:val="en-US"/>
              </w:rPr>
              <w:t>10</w:t>
            </w:r>
            <w:r w:rsidRPr="006D469A">
              <w:rPr>
                <w:b/>
              </w:rPr>
              <w:t xml:space="preserve"> 分）</w:t>
            </w:r>
          </w:p>
        </w:tc>
        <w:tc>
          <w:tcPr>
            <w:tcW w:w="4584" w:type="dxa"/>
          </w:tcPr>
          <w:p w:rsidR="008635A0" w:rsidRPr="006D469A" w:rsidRDefault="000F4368">
            <w:pPr>
              <w:pStyle w:val="TableParagraph"/>
              <w:spacing w:before="98"/>
              <w:ind w:left="106"/>
            </w:pPr>
            <w:r w:rsidRPr="006D469A">
              <w:rPr>
                <w:rFonts w:hint="eastAsia"/>
              </w:rPr>
              <w:t>安评</w:t>
            </w:r>
            <w:r w:rsidRPr="006D469A">
              <w:t>工作重点、难点分析全面、准确，处理措施</w:t>
            </w:r>
          </w:p>
          <w:p w:rsidR="008635A0" w:rsidRPr="006D469A" w:rsidRDefault="000F4368">
            <w:pPr>
              <w:pStyle w:val="TableParagraph"/>
              <w:spacing w:before="96"/>
              <w:ind w:left="106"/>
            </w:pPr>
            <w:r w:rsidRPr="006D469A">
              <w:t xml:space="preserve">得当的得 </w:t>
            </w:r>
            <w:r w:rsidRPr="006D469A">
              <w:rPr>
                <w:rFonts w:ascii="Calibri" w:hint="eastAsia"/>
                <w:lang w:val="en-US"/>
              </w:rPr>
              <w:t>10</w:t>
            </w:r>
            <w:r w:rsidRPr="006D469A">
              <w:t>分；</w:t>
            </w:r>
          </w:p>
          <w:p w:rsidR="008635A0" w:rsidRPr="006D469A" w:rsidRDefault="000F4368">
            <w:pPr>
              <w:pStyle w:val="TableParagraph"/>
              <w:spacing w:before="159" w:line="420" w:lineRule="auto"/>
              <w:ind w:left="106" w:right="99"/>
            </w:pPr>
            <w:r w:rsidRPr="006D469A">
              <w:rPr>
                <w:rFonts w:hint="eastAsia"/>
              </w:rPr>
              <w:t>安评</w:t>
            </w:r>
            <w:r w:rsidRPr="006D469A">
              <w:rPr>
                <w:spacing w:val="3"/>
                <w:w w:val="95"/>
              </w:rPr>
              <w:t xml:space="preserve">工作重点、难点分析较全面、准确，处理措 </w:t>
            </w:r>
            <w:r w:rsidRPr="006D469A">
              <w:rPr>
                <w:spacing w:val="-8"/>
              </w:rPr>
              <w:t xml:space="preserve">施一般得 </w:t>
            </w:r>
            <w:r w:rsidRPr="006D469A">
              <w:rPr>
                <w:rFonts w:ascii="Calibri" w:hint="eastAsia"/>
                <w:lang w:val="en-US"/>
              </w:rPr>
              <w:t>6</w:t>
            </w:r>
            <w:r w:rsidRPr="006D469A">
              <w:t>分；</w:t>
            </w:r>
          </w:p>
          <w:p w:rsidR="008635A0" w:rsidRPr="006D469A" w:rsidRDefault="000F4368">
            <w:pPr>
              <w:pStyle w:val="TableParagraph"/>
              <w:spacing w:line="263" w:lineRule="exact"/>
              <w:ind w:left="106"/>
            </w:pPr>
            <w:r w:rsidRPr="006D469A">
              <w:rPr>
                <w:rFonts w:hint="eastAsia"/>
              </w:rPr>
              <w:t>安评</w:t>
            </w:r>
            <w:r w:rsidRPr="006D469A">
              <w:t>工作重点、难点分析片面，处理措施较差的</w:t>
            </w:r>
          </w:p>
          <w:p w:rsidR="008635A0" w:rsidRPr="006D469A" w:rsidRDefault="000F4368">
            <w:pPr>
              <w:pStyle w:val="TableParagraph"/>
              <w:spacing w:before="18"/>
              <w:ind w:left="106"/>
            </w:pPr>
            <w:r w:rsidRPr="006D469A">
              <w:t xml:space="preserve">得 </w:t>
            </w:r>
            <w:r w:rsidRPr="006D469A">
              <w:rPr>
                <w:rFonts w:ascii="Calibri" w:hint="eastAsia"/>
                <w:lang w:val="en-US"/>
              </w:rPr>
              <w:t>3</w:t>
            </w:r>
            <w:r w:rsidRPr="006D469A">
              <w:t>分；</w:t>
            </w:r>
          </w:p>
          <w:p w:rsidR="008635A0" w:rsidRPr="006D469A" w:rsidRDefault="000F4368">
            <w:pPr>
              <w:pStyle w:val="TableParagraph"/>
              <w:spacing w:before="81"/>
              <w:ind w:left="106"/>
              <w:rPr>
                <w:szCs w:val="21"/>
                <w:lang w:val="en-US" w:bidi="ar-SA"/>
              </w:rPr>
            </w:pPr>
            <w:r w:rsidRPr="006D469A">
              <w:t>其余不得分。</w:t>
            </w:r>
          </w:p>
        </w:tc>
      </w:tr>
      <w:tr w:rsidR="008635A0" w:rsidRPr="006D469A">
        <w:trPr>
          <w:trHeight w:val="1632"/>
        </w:trPr>
        <w:tc>
          <w:tcPr>
            <w:tcW w:w="1519" w:type="dxa"/>
            <w:vMerge/>
          </w:tcPr>
          <w:p w:rsidR="008635A0" w:rsidRPr="006D469A" w:rsidRDefault="008635A0">
            <w:pPr>
              <w:pStyle w:val="TableParagraph"/>
              <w:spacing w:before="169"/>
              <w:ind w:left="107" w:firstLineChars="100" w:firstLine="210"/>
            </w:pPr>
          </w:p>
        </w:tc>
        <w:tc>
          <w:tcPr>
            <w:tcW w:w="736" w:type="dxa"/>
            <w:vMerge/>
          </w:tcPr>
          <w:p w:rsidR="008635A0" w:rsidRPr="006D469A" w:rsidRDefault="008635A0">
            <w:pPr>
              <w:pStyle w:val="TableParagraph"/>
              <w:spacing w:before="169"/>
              <w:ind w:left="136" w:right="128"/>
              <w:jc w:val="center"/>
              <w:rPr>
                <w:lang w:val="en-US"/>
              </w:rPr>
            </w:pPr>
          </w:p>
        </w:tc>
        <w:tc>
          <w:tcPr>
            <w:tcW w:w="1949" w:type="dxa"/>
            <w:vAlign w:val="center"/>
          </w:tcPr>
          <w:p w:rsidR="008635A0" w:rsidRPr="006D469A" w:rsidRDefault="008635A0">
            <w:pPr>
              <w:pStyle w:val="TableParagraph"/>
              <w:spacing w:before="1"/>
              <w:jc w:val="center"/>
              <w:rPr>
                <w:rFonts w:ascii="Times New Roman"/>
                <w:sz w:val="22"/>
              </w:rPr>
            </w:pPr>
          </w:p>
          <w:p w:rsidR="008635A0" w:rsidRPr="006D469A" w:rsidRDefault="000F4368">
            <w:pPr>
              <w:pStyle w:val="TableParagraph"/>
              <w:spacing w:line="278" w:lineRule="auto"/>
              <w:ind w:left="553" w:right="440" w:hanging="106"/>
            </w:pPr>
            <w:r w:rsidRPr="006D469A">
              <w:t>组织机构及管理模式</w:t>
            </w:r>
          </w:p>
          <w:p w:rsidR="008635A0" w:rsidRPr="006D469A" w:rsidRDefault="000F4368">
            <w:pPr>
              <w:pStyle w:val="TableParagraph"/>
              <w:spacing w:line="269" w:lineRule="exact"/>
              <w:ind w:firstLineChars="100" w:firstLine="211"/>
              <w:rPr>
                <w:b/>
              </w:rPr>
            </w:pPr>
            <w:r w:rsidRPr="006D469A">
              <w:rPr>
                <w:b/>
              </w:rPr>
              <w:t>（满分 5 分）</w:t>
            </w:r>
          </w:p>
        </w:tc>
        <w:tc>
          <w:tcPr>
            <w:tcW w:w="4584" w:type="dxa"/>
          </w:tcPr>
          <w:p w:rsidR="008635A0" w:rsidRPr="006D469A" w:rsidRDefault="000F4368">
            <w:pPr>
              <w:pStyle w:val="TableParagraph"/>
              <w:spacing w:before="100"/>
              <w:ind w:left="106"/>
            </w:pPr>
            <w:r w:rsidRPr="006D469A">
              <w:t xml:space="preserve">组织机构完善，模式先进、恰当的得 </w:t>
            </w:r>
            <w:r w:rsidRPr="006D469A">
              <w:rPr>
                <w:rFonts w:ascii="Calibri" w:eastAsia="Calibri"/>
              </w:rPr>
              <w:t xml:space="preserve">5 </w:t>
            </w:r>
            <w:r w:rsidRPr="006D469A">
              <w:t>分；</w:t>
            </w:r>
          </w:p>
          <w:p w:rsidR="008635A0" w:rsidRPr="006D469A" w:rsidRDefault="008635A0">
            <w:pPr>
              <w:pStyle w:val="TableParagraph"/>
              <w:spacing w:before="4"/>
              <w:rPr>
                <w:rFonts w:ascii="Times New Roman"/>
                <w:sz w:val="17"/>
              </w:rPr>
            </w:pPr>
          </w:p>
          <w:p w:rsidR="008635A0" w:rsidRPr="006D469A" w:rsidRDefault="000F4368">
            <w:pPr>
              <w:pStyle w:val="TableParagraph"/>
              <w:ind w:left="106"/>
            </w:pPr>
            <w:r w:rsidRPr="006D469A">
              <w:rPr>
                <w:spacing w:val="-4"/>
              </w:rPr>
              <w:t xml:space="preserve">组织机构较完善，模式普通的得 </w:t>
            </w:r>
            <w:r w:rsidRPr="006D469A">
              <w:rPr>
                <w:rFonts w:ascii="Calibri" w:eastAsia="Calibri"/>
              </w:rPr>
              <w:t>3</w:t>
            </w:r>
            <w:r w:rsidRPr="006D469A">
              <w:t>分；</w:t>
            </w:r>
          </w:p>
          <w:p w:rsidR="008635A0" w:rsidRPr="006D469A" w:rsidRDefault="008635A0">
            <w:pPr>
              <w:pStyle w:val="TableParagraph"/>
              <w:spacing w:before="3"/>
              <w:rPr>
                <w:rFonts w:ascii="Times New Roman"/>
                <w:sz w:val="17"/>
              </w:rPr>
            </w:pPr>
          </w:p>
          <w:p w:rsidR="008635A0" w:rsidRPr="006D469A" w:rsidRDefault="000F4368">
            <w:pPr>
              <w:pStyle w:val="TableParagraph"/>
              <w:ind w:left="106"/>
              <w:rPr>
                <w:szCs w:val="21"/>
                <w:lang w:val="en-US" w:bidi="ar-SA"/>
              </w:rPr>
            </w:pPr>
            <w:r w:rsidRPr="006D469A">
              <w:rPr>
                <w:spacing w:val="-4"/>
              </w:rPr>
              <w:t xml:space="preserve">组织机构不完善，模式较差的得 </w:t>
            </w:r>
            <w:r w:rsidRPr="006D469A">
              <w:rPr>
                <w:rFonts w:ascii="Calibri" w:eastAsia="Calibri"/>
              </w:rPr>
              <w:t>1</w:t>
            </w:r>
            <w:r w:rsidRPr="006D469A">
              <w:t>分；</w:t>
            </w:r>
          </w:p>
        </w:tc>
      </w:tr>
      <w:tr w:rsidR="008635A0" w:rsidRPr="006D469A">
        <w:trPr>
          <w:trHeight w:val="1632"/>
        </w:trPr>
        <w:tc>
          <w:tcPr>
            <w:tcW w:w="1519" w:type="dxa"/>
            <w:vMerge/>
          </w:tcPr>
          <w:p w:rsidR="008635A0" w:rsidRPr="006D469A" w:rsidRDefault="008635A0">
            <w:pPr>
              <w:pStyle w:val="TableParagraph"/>
              <w:spacing w:before="169"/>
              <w:ind w:left="107" w:firstLineChars="100" w:firstLine="210"/>
            </w:pPr>
          </w:p>
        </w:tc>
        <w:tc>
          <w:tcPr>
            <w:tcW w:w="736" w:type="dxa"/>
            <w:vMerge/>
          </w:tcPr>
          <w:p w:rsidR="008635A0" w:rsidRPr="006D469A" w:rsidRDefault="008635A0">
            <w:pPr>
              <w:pStyle w:val="TableParagraph"/>
              <w:spacing w:before="169"/>
              <w:ind w:left="136" w:right="128"/>
              <w:jc w:val="center"/>
              <w:rPr>
                <w:lang w:val="en-US"/>
              </w:rPr>
            </w:pPr>
          </w:p>
        </w:tc>
        <w:tc>
          <w:tcPr>
            <w:tcW w:w="1949" w:type="dxa"/>
            <w:vAlign w:val="center"/>
          </w:tcPr>
          <w:p w:rsidR="008635A0" w:rsidRPr="006D469A" w:rsidRDefault="000F4368">
            <w:pPr>
              <w:pStyle w:val="TableParagraph"/>
              <w:spacing w:line="278" w:lineRule="auto"/>
              <w:ind w:left="133" w:right="126"/>
              <w:jc w:val="center"/>
            </w:pPr>
            <w:r w:rsidRPr="006D469A">
              <w:rPr>
                <w:rFonts w:hint="eastAsia"/>
              </w:rPr>
              <w:t>承担本安评工作的</w:t>
            </w:r>
          </w:p>
          <w:p w:rsidR="008635A0" w:rsidRPr="006D469A" w:rsidRDefault="000F4368">
            <w:pPr>
              <w:pStyle w:val="TableParagraph"/>
              <w:spacing w:line="278" w:lineRule="auto"/>
              <w:ind w:right="126"/>
              <w:jc w:val="center"/>
            </w:pPr>
            <w:r w:rsidRPr="006D469A">
              <w:rPr>
                <w:rFonts w:hint="eastAsia"/>
              </w:rPr>
              <w:t>优势和工作思路</w:t>
            </w:r>
          </w:p>
          <w:p w:rsidR="008635A0" w:rsidRPr="006D469A" w:rsidRDefault="000F4368">
            <w:pPr>
              <w:pStyle w:val="TableParagraph"/>
              <w:spacing w:line="269" w:lineRule="exact"/>
              <w:jc w:val="center"/>
              <w:rPr>
                <w:b/>
              </w:rPr>
            </w:pPr>
            <w:r w:rsidRPr="006D469A">
              <w:rPr>
                <w:b/>
              </w:rPr>
              <w:t xml:space="preserve">（满分 </w:t>
            </w:r>
            <w:r w:rsidRPr="006D469A">
              <w:rPr>
                <w:rFonts w:hint="eastAsia"/>
                <w:b/>
                <w:lang w:val="en-US"/>
              </w:rPr>
              <w:t>5</w:t>
            </w:r>
            <w:r w:rsidRPr="006D469A">
              <w:rPr>
                <w:b/>
              </w:rPr>
              <w:t xml:space="preserve"> 分）</w:t>
            </w:r>
          </w:p>
        </w:tc>
        <w:tc>
          <w:tcPr>
            <w:tcW w:w="4584" w:type="dxa"/>
          </w:tcPr>
          <w:p w:rsidR="008635A0" w:rsidRPr="006D469A" w:rsidRDefault="000F4368">
            <w:pPr>
              <w:pStyle w:val="TableParagraph"/>
              <w:spacing w:before="100"/>
              <w:ind w:left="106"/>
            </w:pPr>
            <w:r w:rsidRPr="006D469A">
              <w:t xml:space="preserve">优势明显，思路清晰、准确的得 </w:t>
            </w:r>
            <w:r w:rsidRPr="006D469A">
              <w:rPr>
                <w:rFonts w:hint="eastAsia"/>
                <w:lang w:val="en-US"/>
              </w:rPr>
              <w:t>5</w:t>
            </w:r>
            <w:r w:rsidRPr="006D469A">
              <w:t xml:space="preserve"> 分</w:t>
            </w:r>
          </w:p>
          <w:p w:rsidR="008635A0" w:rsidRPr="006D469A" w:rsidRDefault="000F4368">
            <w:pPr>
              <w:pStyle w:val="TableParagraph"/>
              <w:spacing w:before="100"/>
              <w:ind w:left="106"/>
            </w:pPr>
            <w:r w:rsidRPr="006D469A">
              <w:t xml:space="preserve">优势较明显，思路一般的得 </w:t>
            </w:r>
            <w:r w:rsidRPr="006D469A">
              <w:rPr>
                <w:rFonts w:hint="eastAsia"/>
                <w:lang w:val="en-US"/>
              </w:rPr>
              <w:t>3</w:t>
            </w:r>
            <w:r w:rsidRPr="006D469A">
              <w:t xml:space="preserve"> 分</w:t>
            </w:r>
          </w:p>
          <w:p w:rsidR="008635A0" w:rsidRPr="006D469A" w:rsidRDefault="000F4368">
            <w:pPr>
              <w:pStyle w:val="TableParagraph"/>
              <w:spacing w:before="100"/>
              <w:ind w:left="106"/>
            </w:pPr>
            <w:r w:rsidRPr="006D469A">
              <w:t xml:space="preserve">优势不明显，思路较差的得 </w:t>
            </w:r>
            <w:r w:rsidRPr="006D469A">
              <w:rPr>
                <w:rFonts w:hint="eastAsia"/>
                <w:lang w:val="en-US"/>
              </w:rPr>
              <w:t>2</w:t>
            </w:r>
            <w:r w:rsidRPr="006D469A">
              <w:t xml:space="preserve"> 分</w:t>
            </w:r>
          </w:p>
          <w:p w:rsidR="008635A0" w:rsidRPr="006D469A" w:rsidRDefault="000F4368">
            <w:pPr>
              <w:pStyle w:val="TableParagraph"/>
              <w:spacing w:before="100"/>
              <w:ind w:left="106"/>
              <w:rPr>
                <w:szCs w:val="21"/>
                <w:lang w:val="en-US" w:bidi="ar-SA"/>
              </w:rPr>
            </w:pPr>
            <w:r w:rsidRPr="006D469A">
              <w:t>其余不得分</w:t>
            </w:r>
          </w:p>
        </w:tc>
      </w:tr>
    </w:tbl>
    <w:p w:rsidR="008635A0" w:rsidRDefault="008635A0">
      <w:pPr>
        <w:adjustRightInd w:val="0"/>
        <w:snapToGrid w:val="0"/>
        <w:spacing w:line="360" w:lineRule="auto"/>
        <w:ind w:firstLineChars="200" w:firstLine="723"/>
        <w:rPr>
          <w:b/>
        </w:rPr>
      </w:pPr>
    </w:p>
    <w:p w:rsidR="008635A0" w:rsidRPr="00236E79" w:rsidRDefault="000F4368">
      <w:pPr>
        <w:adjustRightInd w:val="0"/>
        <w:snapToGrid w:val="0"/>
        <w:spacing w:line="360" w:lineRule="auto"/>
        <w:ind w:firstLineChars="200" w:firstLine="723"/>
        <w:jc w:val="center"/>
        <w:rPr>
          <w:b/>
          <w:snapToGrid w:val="0"/>
        </w:rPr>
      </w:pPr>
      <w:r>
        <w:rPr>
          <w:b/>
        </w:rPr>
        <w:br w:type="page"/>
      </w:r>
      <w:bookmarkEnd w:id="40"/>
      <w:r w:rsidR="00236E79" w:rsidRPr="00236E79">
        <w:rPr>
          <w:rFonts w:hint="eastAsia"/>
          <w:b/>
          <w:snapToGrid w:val="0"/>
        </w:rPr>
        <w:lastRenderedPageBreak/>
        <w:t>第</w:t>
      </w:r>
      <w:r w:rsidR="007C209E">
        <w:rPr>
          <w:rFonts w:hint="eastAsia"/>
          <w:b/>
          <w:snapToGrid w:val="0"/>
        </w:rPr>
        <w:t>四</w:t>
      </w:r>
      <w:r w:rsidRPr="00236E79">
        <w:rPr>
          <w:rFonts w:hint="eastAsia"/>
          <w:b/>
          <w:snapToGrid w:val="0"/>
        </w:rPr>
        <w:t>章  投标文件格式</w:t>
      </w:r>
    </w:p>
    <w:p w:rsidR="008635A0" w:rsidRDefault="008635A0">
      <w:pPr>
        <w:ind w:firstLineChars="250" w:firstLine="700"/>
        <w:jc w:val="left"/>
        <w:rPr>
          <w:sz w:val="28"/>
          <w:szCs w:val="28"/>
        </w:rPr>
      </w:pPr>
    </w:p>
    <w:p w:rsidR="008635A0" w:rsidRDefault="008635A0">
      <w:pPr>
        <w:rPr>
          <w:b/>
        </w:rPr>
      </w:pPr>
    </w:p>
    <w:p w:rsidR="008635A0" w:rsidRDefault="000F4368">
      <w:pPr>
        <w:pStyle w:val="ac"/>
        <w:tabs>
          <w:tab w:val="left" w:pos="285"/>
          <w:tab w:val="center" w:pos="4320"/>
        </w:tabs>
        <w:spacing w:line="264" w:lineRule="auto"/>
        <w:jc w:val="center"/>
        <w:rPr>
          <w:rFonts w:eastAsia="宋体" w:hAnsi="宋体"/>
          <w:b/>
          <w:szCs w:val="28"/>
        </w:rPr>
      </w:pPr>
      <w:r>
        <w:rPr>
          <w:rFonts w:eastAsia="宋体" w:hAnsi="宋体"/>
          <w:b/>
          <w:szCs w:val="28"/>
        </w:rPr>
        <w:t>(</w:t>
      </w:r>
      <w:r>
        <w:rPr>
          <w:rFonts w:eastAsia="宋体" w:hAnsi="宋体" w:hint="eastAsia"/>
          <w:b/>
          <w:szCs w:val="28"/>
        </w:rPr>
        <w:t>用于商务文件封面</w:t>
      </w:r>
      <w:r>
        <w:rPr>
          <w:rFonts w:eastAsia="宋体" w:hAnsi="宋体"/>
          <w:b/>
          <w:szCs w:val="28"/>
        </w:rPr>
        <w:t>)</w:t>
      </w:r>
    </w:p>
    <w:p w:rsidR="008635A0" w:rsidRDefault="008635A0">
      <w:pPr>
        <w:pStyle w:val="ac"/>
        <w:spacing w:line="264" w:lineRule="auto"/>
        <w:jc w:val="center"/>
        <w:rPr>
          <w:rFonts w:ascii="Times New Roman" w:eastAsia="黑体" w:hAnsi="Times New Roman"/>
          <w:sz w:val="36"/>
        </w:rPr>
      </w:pPr>
    </w:p>
    <w:p w:rsidR="008635A0" w:rsidRDefault="000F4368">
      <w:pPr>
        <w:pStyle w:val="ac"/>
        <w:spacing w:line="264" w:lineRule="auto"/>
        <w:ind w:firstLineChars="695" w:firstLine="2233"/>
        <w:rPr>
          <w:rFonts w:eastAsia="宋体" w:hAnsi="宋体"/>
          <w:sz w:val="32"/>
          <w:szCs w:val="32"/>
          <w:u w:val="single"/>
        </w:rPr>
      </w:pPr>
      <w:r>
        <w:rPr>
          <w:rFonts w:eastAsia="宋体" w:hAnsi="宋体" w:hint="eastAsia"/>
          <w:b/>
          <w:sz w:val="32"/>
          <w:szCs w:val="32"/>
        </w:rPr>
        <w:t>项目名称：</w:t>
      </w:r>
    </w:p>
    <w:p w:rsidR="008635A0" w:rsidRDefault="008635A0">
      <w:pPr>
        <w:pStyle w:val="ac"/>
        <w:spacing w:line="264" w:lineRule="auto"/>
        <w:jc w:val="center"/>
        <w:rPr>
          <w:rFonts w:hAnsi="宋体"/>
          <w:b/>
          <w:sz w:val="84"/>
        </w:rPr>
      </w:pPr>
    </w:p>
    <w:p w:rsidR="008635A0" w:rsidRDefault="000F4368">
      <w:pPr>
        <w:pStyle w:val="ac"/>
        <w:spacing w:line="264" w:lineRule="auto"/>
        <w:jc w:val="center"/>
        <w:rPr>
          <w:rFonts w:eastAsia="宋体" w:hAnsi="宋体"/>
          <w:sz w:val="72"/>
          <w:szCs w:val="72"/>
        </w:rPr>
      </w:pPr>
      <w:r>
        <w:rPr>
          <w:rFonts w:eastAsia="宋体" w:hAnsi="宋体" w:hint="eastAsia"/>
          <w:b/>
          <w:sz w:val="72"/>
          <w:szCs w:val="72"/>
        </w:rPr>
        <w:t>投 标 文 件</w:t>
      </w:r>
    </w:p>
    <w:p w:rsidR="008635A0" w:rsidRDefault="008635A0">
      <w:pPr>
        <w:pStyle w:val="ac"/>
        <w:spacing w:line="264" w:lineRule="auto"/>
        <w:rPr>
          <w:rFonts w:hAnsi="宋体"/>
          <w:sz w:val="72"/>
        </w:rPr>
      </w:pPr>
    </w:p>
    <w:p w:rsidR="008635A0" w:rsidRDefault="008635A0">
      <w:pPr>
        <w:pStyle w:val="ac"/>
        <w:spacing w:before="240" w:after="240"/>
        <w:rPr>
          <w:rFonts w:hAnsi="宋体"/>
          <w:sz w:val="72"/>
        </w:rPr>
      </w:pPr>
    </w:p>
    <w:p w:rsidR="008635A0" w:rsidRDefault="000F4368">
      <w:pPr>
        <w:pStyle w:val="ac"/>
        <w:spacing w:before="240" w:after="240"/>
        <w:ind w:firstLineChars="200" w:firstLine="560"/>
        <w:rPr>
          <w:rFonts w:eastAsia="宋体" w:hAnsi="宋体"/>
          <w:szCs w:val="28"/>
          <w:u w:val="single"/>
        </w:rPr>
      </w:pPr>
      <w:r>
        <w:rPr>
          <w:rFonts w:eastAsia="宋体" w:hAnsi="宋体" w:hint="eastAsia"/>
          <w:szCs w:val="28"/>
        </w:rPr>
        <w:t>投标文件内容：</w:t>
      </w:r>
      <w:r>
        <w:rPr>
          <w:rFonts w:eastAsia="宋体" w:hAnsi="宋体" w:hint="eastAsia"/>
          <w:szCs w:val="28"/>
          <w:u w:val="single"/>
        </w:rPr>
        <w:t xml:space="preserve">                  商务文件                </w:t>
      </w:r>
    </w:p>
    <w:p w:rsidR="008635A0" w:rsidRDefault="000F4368">
      <w:pPr>
        <w:pStyle w:val="ac"/>
        <w:spacing w:before="240" w:after="240"/>
        <w:ind w:firstLineChars="200" w:firstLine="560"/>
        <w:rPr>
          <w:rFonts w:eastAsia="宋体" w:hAnsi="宋体"/>
          <w:szCs w:val="28"/>
          <w:u w:val="single"/>
        </w:rPr>
      </w:pPr>
      <w:r>
        <w:rPr>
          <w:rFonts w:eastAsia="宋体" w:hAnsi="宋体" w:hint="eastAsia"/>
          <w:szCs w:val="28"/>
        </w:rPr>
        <w:t>投  标  人：</w:t>
      </w:r>
      <w:r>
        <w:rPr>
          <w:rFonts w:eastAsia="宋体" w:hAnsi="宋体" w:hint="eastAsia"/>
          <w:szCs w:val="28"/>
          <w:u w:val="single"/>
        </w:rPr>
        <w:t xml:space="preserve">              (盖投标人单位公章)        </w:t>
      </w:r>
    </w:p>
    <w:p w:rsidR="008635A0" w:rsidRDefault="000F4368">
      <w:pPr>
        <w:pStyle w:val="ac"/>
        <w:spacing w:before="240" w:after="240"/>
        <w:ind w:firstLineChars="200" w:firstLine="560"/>
        <w:rPr>
          <w:rFonts w:eastAsia="宋体" w:hAnsi="宋体"/>
          <w:szCs w:val="28"/>
        </w:rPr>
      </w:pPr>
      <w:r>
        <w:rPr>
          <w:rFonts w:eastAsia="宋体" w:hAnsi="宋体" w:hint="eastAsia"/>
          <w:szCs w:val="28"/>
        </w:rPr>
        <w:t>法定代表人：</w:t>
      </w:r>
      <w:r>
        <w:rPr>
          <w:rFonts w:eastAsia="宋体" w:hAnsi="宋体" w:hint="eastAsia"/>
          <w:szCs w:val="28"/>
          <w:u w:val="single"/>
        </w:rPr>
        <w:t xml:space="preserve">  (签字或盖章)</w:t>
      </w:r>
      <w:r>
        <w:rPr>
          <w:rFonts w:eastAsia="宋体" w:hAnsi="宋体" w:hint="eastAsia"/>
          <w:szCs w:val="28"/>
        </w:rPr>
        <w:t>或其委托代理人：</w:t>
      </w:r>
      <w:r>
        <w:rPr>
          <w:rFonts w:eastAsia="宋体" w:hAnsi="宋体" w:hint="eastAsia"/>
          <w:szCs w:val="28"/>
          <w:u w:val="single"/>
        </w:rPr>
        <w:t xml:space="preserve">   (签字) </w:t>
      </w:r>
    </w:p>
    <w:p w:rsidR="008635A0" w:rsidRDefault="000F4368">
      <w:pPr>
        <w:pStyle w:val="ac"/>
        <w:spacing w:before="240" w:after="240"/>
        <w:ind w:firstLineChars="200" w:firstLine="560"/>
        <w:rPr>
          <w:rFonts w:eastAsia="宋体" w:hAnsi="宋体"/>
          <w:szCs w:val="28"/>
        </w:rPr>
      </w:pPr>
      <w:r>
        <w:rPr>
          <w:rFonts w:eastAsia="宋体" w:hAnsi="宋体" w:hint="eastAsia"/>
          <w:szCs w:val="28"/>
        </w:rPr>
        <w:t>日  期：__________年月日</w:t>
      </w:r>
    </w:p>
    <w:p w:rsidR="008635A0" w:rsidRDefault="008635A0">
      <w:pPr>
        <w:ind w:firstLineChars="500" w:firstLine="1400"/>
        <w:rPr>
          <w:sz w:val="28"/>
          <w:szCs w:val="28"/>
          <w:u w:val="single"/>
        </w:rPr>
      </w:pPr>
    </w:p>
    <w:p w:rsidR="008635A0" w:rsidRDefault="008635A0">
      <w:pPr>
        <w:ind w:firstLineChars="500" w:firstLine="1500"/>
        <w:rPr>
          <w:rFonts w:ascii="仿宋_GB2312" w:eastAsia="仿宋_GB2312"/>
          <w:sz w:val="30"/>
          <w:u w:val="single"/>
        </w:rPr>
      </w:pPr>
    </w:p>
    <w:p w:rsidR="008635A0" w:rsidRDefault="008635A0">
      <w:pPr>
        <w:ind w:firstLineChars="250" w:firstLine="904"/>
        <w:jc w:val="center"/>
        <w:rPr>
          <w:b/>
          <w:snapToGrid w:val="0"/>
        </w:rPr>
      </w:pPr>
    </w:p>
    <w:p w:rsidR="008635A0" w:rsidRDefault="000F4368">
      <w:pPr>
        <w:pStyle w:val="3"/>
        <w:keepNext w:val="0"/>
        <w:keepLines w:val="0"/>
        <w:jc w:val="center"/>
        <w:rPr>
          <w:sz w:val="44"/>
          <w:szCs w:val="44"/>
        </w:rPr>
      </w:pPr>
      <w:r>
        <w:rPr>
          <w:sz w:val="44"/>
          <w:szCs w:val="44"/>
        </w:rPr>
        <w:br w:type="page"/>
      </w:r>
      <w:r>
        <w:rPr>
          <w:rFonts w:hint="eastAsia"/>
          <w:sz w:val="44"/>
          <w:szCs w:val="44"/>
        </w:rPr>
        <w:lastRenderedPageBreak/>
        <w:t>（一）资格审查部分</w:t>
      </w:r>
    </w:p>
    <w:p w:rsidR="008635A0" w:rsidRDefault="000F4368">
      <w:pPr>
        <w:pStyle w:val="3"/>
        <w:keepNext w:val="0"/>
        <w:keepLines w:val="0"/>
        <w:ind w:hanging="1260"/>
        <w:jc w:val="center"/>
        <w:rPr>
          <w:sz w:val="44"/>
          <w:szCs w:val="44"/>
        </w:rPr>
      </w:pPr>
      <w:r>
        <w:rPr>
          <w:rFonts w:hint="eastAsia"/>
          <w:sz w:val="44"/>
          <w:szCs w:val="44"/>
        </w:rPr>
        <w:t>目   录</w:t>
      </w:r>
    </w:p>
    <w:p w:rsidR="008635A0" w:rsidRDefault="008635A0">
      <w:pPr>
        <w:spacing w:line="560" w:lineRule="exact"/>
        <w:rPr>
          <w:rFonts w:ascii="仿宋_GB2312" w:eastAsia="仿宋_GB2312"/>
          <w:bCs/>
          <w:color w:val="000000"/>
          <w:sz w:val="28"/>
          <w:szCs w:val="28"/>
        </w:rPr>
      </w:pPr>
    </w:p>
    <w:p w:rsidR="008635A0" w:rsidRDefault="000F4368">
      <w:pPr>
        <w:spacing w:line="560" w:lineRule="exact"/>
        <w:ind w:firstLineChars="100" w:firstLine="280"/>
        <w:rPr>
          <w:bCs/>
          <w:color w:val="000000"/>
          <w:sz w:val="28"/>
          <w:szCs w:val="28"/>
        </w:rPr>
      </w:pPr>
      <w:r>
        <w:rPr>
          <w:rFonts w:hint="eastAsia"/>
          <w:bCs/>
          <w:color w:val="000000"/>
          <w:sz w:val="28"/>
          <w:szCs w:val="28"/>
        </w:rPr>
        <w:t>资格审查申请书</w:t>
      </w:r>
    </w:p>
    <w:p w:rsidR="008635A0" w:rsidRDefault="000F4368">
      <w:pPr>
        <w:spacing w:line="560" w:lineRule="exact"/>
        <w:ind w:firstLineChars="100" w:firstLine="280"/>
        <w:rPr>
          <w:bCs/>
          <w:color w:val="000000"/>
          <w:sz w:val="28"/>
          <w:szCs w:val="28"/>
        </w:rPr>
      </w:pPr>
      <w:r>
        <w:rPr>
          <w:rFonts w:hint="eastAsia"/>
          <w:bCs/>
          <w:color w:val="000000"/>
          <w:sz w:val="28"/>
          <w:szCs w:val="28"/>
        </w:rPr>
        <w:t>资格审查申请书附表</w:t>
      </w:r>
    </w:p>
    <w:p w:rsidR="008635A0" w:rsidRDefault="000F4368" w:rsidP="00303A2E">
      <w:pPr>
        <w:tabs>
          <w:tab w:val="left" w:pos="1300"/>
          <w:tab w:val="left" w:pos="1600"/>
        </w:tabs>
        <w:spacing w:line="560" w:lineRule="exact"/>
        <w:ind w:firstLineChars="152" w:firstLine="426"/>
        <w:rPr>
          <w:bCs/>
          <w:color w:val="000000"/>
          <w:sz w:val="28"/>
          <w:szCs w:val="28"/>
        </w:rPr>
      </w:pPr>
      <w:r>
        <w:rPr>
          <w:rFonts w:hint="eastAsia"/>
          <w:bCs/>
          <w:color w:val="000000"/>
          <w:sz w:val="28"/>
          <w:szCs w:val="28"/>
        </w:rPr>
        <w:t>1、法人授权委托书原件</w:t>
      </w:r>
    </w:p>
    <w:p w:rsidR="008635A0" w:rsidRDefault="000F4368" w:rsidP="00303A2E">
      <w:pPr>
        <w:tabs>
          <w:tab w:val="left" w:pos="1300"/>
          <w:tab w:val="left" w:pos="1600"/>
        </w:tabs>
        <w:spacing w:line="560" w:lineRule="exact"/>
        <w:ind w:firstLineChars="152" w:firstLine="426"/>
        <w:rPr>
          <w:bCs/>
          <w:color w:val="000000"/>
          <w:sz w:val="28"/>
          <w:szCs w:val="28"/>
        </w:rPr>
      </w:pPr>
      <w:r>
        <w:rPr>
          <w:rFonts w:hint="eastAsia"/>
          <w:bCs/>
          <w:color w:val="000000"/>
          <w:sz w:val="28"/>
          <w:szCs w:val="28"/>
        </w:rPr>
        <w:t>2、申请资格审查人简介</w:t>
      </w:r>
    </w:p>
    <w:p w:rsidR="008635A0" w:rsidRDefault="000F4368" w:rsidP="00303A2E">
      <w:pPr>
        <w:tabs>
          <w:tab w:val="left" w:pos="1300"/>
          <w:tab w:val="left" w:pos="1600"/>
        </w:tabs>
        <w:spacing w:line="560" w:lineRule="exact"/>
        <w:ind w:firstLineChars="152" w:firstLine="426"/>
        <w:rPr>
          <w:bCs/>
          <w:color w:val="000000"/>
          <w:sz w:val="28"/>
          <w:szCs w:val="28"/>
        </w:rPr>
      </w:pPr>
      <w:r>
        <w:rPr>
          <w:bCs/>
          <w:color w:val="000000"/>
          <w:sz w:val="28"/>
          <w:szCs w:val="28"/>
        </w:rPr>
        <w:t>3</w:t>
      </w:r>
      <w:r>
        <w:rPr>
          <w:rFonts w:hint="eastAsia"/>
          <w:bCs/>
          <w:color w:val="000000"/>
          <w:sz w:val="28"/>
          <w:szCs w:val="28"/>
        </w:rPr>
        <w:t>、企业法人</w:t>
      </w:r>
      <w:r>
        <w:rPr>
          <w:rFonts w:hint="eastAsia"/>
          <w:color w:val="000000"/>
          <w:sz w:val="28"/>
          <w:szCs w:val="28"/>
        </w:rPr>
        <w:t>营业执照</w:t>
      </w:r>
    </w:p>
    <w:p w:rsidR="008635A0" w:rsidRDefault="000F4368" w:rsidP="00303A2E">
      <w:pPr>
        <w:tabs>
          <w:tab w:val="left" w:pos="1300"/>
          <w:tab w:val="left" w:pos="1600"/>
        </w:tabs>
        <w:spacing w:line="560" w:lineRule="exact"/>
        <w:ind w:firstLineChars="152" w:firstLine="426"/>
        <w:rPr>
          <w:bCs/>
          <w:color w:val="000000"/>
          <w:sz w:val="28"/>
          <w:szCs w:val="28"/>
        </w:rPr>
      </w:pPr>
      <w:r>
        <w:rPr>
          <w:rFonts w:hint="eastAsia"/>
          <w:bCs/>
          <w:color w:val="000000"/>
          <w:sz w:val="28"/>
          <w:szCs w:val="28"/>
        </w:rPr>
        <w:t>4、项目负责人已完设计工程及目前设计工程一览表</w:t>
      </w:r>
    </w:p>
    <w:p w:rsidR="008635A0" w:rsidRDefault="000F4368" w:rsidP="00303A2E">
      <w:pPr>
        <w:tabs>
          <w:tab w:val="left" w:pos="1300"/>
          <w:tab w:val="left" w:pos="1600"/>
        </w:tabs>
        <w:spacing w:line="560" w:lineRule="exact"/>
        <w:ind w:firstLineChars="152" w:firstLine="426"/>
        <w:rPr>
          <w:color w:val="000000"/>
          <w:sz w:val="28"/>
          <w:szCs w:val="28"/>
        </w:rPr>
      </w:pPr>
      <w:r>
        <w:rPr>
          <w:rFonts w:hint="eastAsia"/>
          <w:bCs/>
          <w:color w:val="000000"/>
          <w:sz w:val="28"/>
          <w:szCs w:val="28"/>
        </w:rPr>
        <w:t>5、承诺书</w:t>
      </w:r>
    </w:p>
    <w:p w:rsidR="008635A0" w:rsidRDefault="000F4368" w:rsidP="00303A2E">
      <w:pPr>
        <w:tabs>
          <w:tab w:val="left" w:pos="1300"/>
          <w:tab w:val="left" w:pos="1600"/>
        </w:tabs>
        <w:spacing w:line="560" w:lineRule="exact"/>
        <w:ind w:firstLineChars="152" w:firstLine="426"/>
        <w:rPr>
          <w:color w:val="000000"/>
          <w:sz w:val="28"/>
          <w:szCs w:val="28"/>
        </w:rPr>
      </w:pPr>
      <w:r>
        <w:rPr>
          <w:rFonts w:hint="eastAsia"/>
          <w:bCs/>
          <w:color w:val="000000"/>
          <w:sz w:val="28"/>
          <w:szCs w:val="28"/>
        </w:rPr>
        <w:t>6、</w:t>
      </w:r>
      <w:r>
        <w:rPr>
          <w:rFonts w:hint="eastAsia"/>
          <w:color w:val="000000"/>
          <w:sz w:val="28"/>
          <w:szCs w:val="28"/>
        </w:rPr>
        <w:t>养老保险费用的证明材料</w:t>
      </w:r>
    </w:p>
    <w:p w:rsidR="008635A0" w:rsidRDefault="000F4368" w:rsidP="00303A2E">
      <w:pPr>
        <w:tabs>
          <w:tab w:val="left" w:pos="1300"/>
          <w:tab w:val="left" w:pos="1600"/>
        </w:tabs>
        <w:spacing w:line="560" w:lineRule="exact"/>
        <w:ind w:firstLineChars="152" w:firstLine="426"/>
        <w:rPr>
          <w:color w:val="000000"/>
          <w:sz w:val="28"/>
          <w:szCs w:val="28"/>
        </w:rPr>
      </w:pPr>
      <w:r>
        <w:rPr>
          <w:rFonts w:hint="eastAsia"/>
          <w:bCs/>
          <w:color w:val="000000"/>
          <w:sz w:val="28"/>
          <w:szCs w:val="28"/>
        </w:rPr>
        <w:t>7、</w:t>
      </w:r>
      <w:r>
        <w:rPr>
          <w:rFonts w:hint="eastAsia"/>
          <w:color w:val="000000"/>
          <w:sz w:val="28"/>
          <w:szCs w:val="28"/>
        </w:rPr>
        <w:t>其他资料</w:t>
      </w:r>
    </w:p>
    <w:p w:rsidR="008635A0" w:rsidRDefault="008635A0">
      <w:pPr>
        <w:ind w:firstLineChars="250" w:firstLine="904"/>
        <w:jc w:val="center"/>
        <w:rPr>
          <w:b/>
          <w:snapToGrid w:val="0"/>
        </w:rPr>
      </w:pPr>
    </w:p>
    <w:p w:rsidR="008635A0" w:rsidRDefault="008635A0">
      <w:pPr>
        <w:ind w:firstLineChars="250" w:firstLine="904"/>
        <w:jc w:val="center"/>
        <w:rPr>
          <w:b/>
          <w:snapToGrid w:val="0"/>
        </w:rPr>
      </w:pPr>
    </w:p>
    <w:p w:rsidR="008635A0" w:rsidRDefault="008635A0">
      <w:pPr>
        <w:ind w:firstLineChars="250" w:firstLine="904"/>
        <w:jc w:val="center"/>
        <w:rPr>
          <w:b/>
          <w:snapToGrid w:val="0"/>
        </w:rPr>
      </w:pPr>
    </w:p>
    <w:p w:rsidR="008635A0" w:rsidRDefault="008635A0">
      <w:pPr>
        <w:ind w:firstLineChars="250" w:firstLine="904"/>
        <w:jc w:val="center"/>
        <w:rPr>
          <w:b/>
          <w:snapToGrid w:val="0"/>
        </w:rPr>
      </w:pPr>
    </w:p>
    <w:p w:rsidR="008635A0" w:rsidRDefault="008635A0">
      <w:pPr>
        <w:ind w:firstLineChars="250" w:firstLine="904"/>
        <w:jc w:val="center"/>
        <w:rPr>
          <w:b/>
          <w:snapToGrid w:val="0"/>
        </w:rPr>
      </w:pPr>
    </w:p>
    <w:p w:rsidR="008635A0" w:rsidRDefault="008635A0">
      <w:pPr>
        <w:ind w:firstLineChars="250" w:firstLine="904"/>
        <w:jc w:val="center"/>
        <w:rPr>
          <w:b/>
          <w:snapToGrid w:val="0"/>
        </w:rPr>
      </w:pPr>
    </w:p>
    <w:p w:rsidR="008635A0" w:rsidRDefault="008635A0">
      <w:pPr>
        <w:rPr>
          <w:b/>
          <w:snapToGrid w:val="0"/>
        </w:rPr>
      </w:pPr>
    </w:p>
    <w:p w:rsidR="008635A0" w:rsidRDefault="008635A0">
      <w:pPr>
        <w:rPr>
          <w:b/>
          <w:snapToGrid w:val="0"/>
        </w:rPr>
      </w:pPr>
    </w:p>
    <w:p w:rsidR="008635A0" w:rsidRDefault="008635A0">
      <w:pPr>
        <w:rPr>
          <w:b/>
          <w:snapToGrid w:val="0"/>
        </w:rPr>
      </w:pPr>
    </w:p>
    <w:p w:rsidR="008635A0" w:rsidRDefault="008635A0">
      <w:pPr>
        <w:rPr>
          <w:b/>
          <w:snapToGrid w:val="0"/>
        </w:rPr>
      </w:pPr>
    </w:p>
    <w:p w:rsidR="008635A0" w:rsidRDefault="008635A0">
      <w:pPr>
        <w:rPr>
          <w:b/>
          <w:snapToGrid w:val="0"/>
        </w:rPr>
      </w:pPr>
    </w:p>
    <w:p w:rsidR="008635A0" w:rsidRDefault="000F4368">
      <w:pPr>
        <w:snapToGrid w:val="0"/>
        <w:spacing w:line="360" w:lineRule="auto"/>
        <w:jc w:val="center"/>
        <w:rPr>
          <w:rFonts w:cs="Courier New"/>
          <w:b/>
          <w:kern w:val="2"/>
        </w:rPr>
      </w:pPr>
      <w:r>
        <w:rPr>
          <w:rFonts w:cs="Courier New" w:hint="eastAsia"/>
          <w:b/>
          <w:kern w:val="2"/>
        </w:rPr>
        <w:t>资格审查申请书</w:t>
      </w:r>
    </w:p>
    <w:p w:rsidR="008635A0" w:rsidRDefault="008635A0">
      <w:pPr>
        <w:snapToGrid w:val="0"/>
        <w:spacing w:line="360" w:lineRule="auto"/>
        <w:ind w:firstLineChars="200" w:firstLine="560"/>
        <w:rPr>
          <w:sz w:val="28"/>
          <w:szCs w:val="28"/>
        </w:rPr>
      </w:pPr>
    </w:p>
    <w:p w:rsidR="008635A0" w:rsidRDefault="000F4368">
      <w:pPr>
        <w:snapToGrid w:val="0"/>
        <w:spacing w:line="360" w:lineRule="auto"/>
        <w:ind w:firstLineChars="200" w:firstLine="560"/>
        <w:rPr>
          <w:sz w:val="28"/>
          <w:szCs w:val="28"/>
        </w:rPr>
      </w:pPr>
      <w:r>
        <w:rPr>
          <w:rFonts w:hint="eastAsia"/>
          <w:sz w:val="28"/>
          <w:szCs w:val="28"/>
        </w:rPr>
        <w:t>1、本申请充分理解下列情况：</w:t>
      </w:r>
    </w:p>
    <w:p w:rsidR="008635A0" w:rsidRDefault="000F4368">
      <w:pPr>
        <w:snapToGrid w:val="0"/>
        <w:spacing w:line="360" w:lineRule="auto"/>
        <w:ind w:firstLineChars="200" w:firstLine="560"/>
        <w:rPr>
          <w:sz w:val="28"/>
          <w:szCs w:val="28"/>
        </w:rPr>
      </w:pPr>
      <w:r>
        <w:rPr>
          <w:rFonts w:hint="eastAsia"/>
          <w:sz w:val="28"/>
          <w:szCs w:val="28"/>
        </w:rPr>
        <w:t>1.1、资格审查合格的投标人才有资格进入开标程序</w:t>
      </w:r>
    </w:p>
    <w:p w:rsidR="008635A0" w:rsidRDefault="000F4368">
      <w:pPr>
        <w:snapToGrid w:val="0"/>
        <w:spacing w:line="360" w:lineRule="auto"/>
        <w:ind w:firstLineChars="200" w:firstLine="560"/>
        <w:rPr>
          <w:sz w:val="28"/>
          <w:szCs w:val="28"/>
        </w:rPr>
      </w:pPr>
      <w:r>
        <w:rPr>
          <w:rFonts w:hint="eastAsia"/>
          <w:sz w:val="28"/>
          <w:szCs w:val="28"/>
        </w:rPr>
        <w:t>1.2、你方保留更改本招标项目的规模和金额的权利。前述情况发生时，投标仅面向资格审查合格且能满足变更要求的投标申请人。</w:t>
      </w:r>
    </w:p>
    <w:p w:rsidR="008635A0" w:rsidRDefault="000F4368">
      <w:pPr>
        <w:snapToGrid w:val="0"/>
        <w:spacing w:line="360" w:lineRule="auto"/>
        <w:ind w:firstLineChars="200" w:firstLine="560"/>
        <w:rPr>
          <w:sz w:val="28"/>
          <w:szCs w:val="28"/>
        </w:rPr>
      </w:pPr>
      <w:r>
        <w:rPr>
          <w:rFonts w:hint="eastAsia"/>
          <w:sz w:val="28"/>
          <w:szCs w:val="28"/>
        </w:rPr>
        <w:t>2、如为联合体投标，随本申请，我们提供联合体各方的详细情况，包括资金投入（即其它资源投入）和盈利（亏损）协议。我们还将说明各方在每个合同中以百分比形式表示的财务方面以及合同执行方面的责任。</w:t>
      </w:r>
    </w:p>
    <w:p w:rsidR="008635A0" w:rsidRDefault="000F4368">
      <w:pPr>
        <w:snapToGrid w:val="0"/>
        <w:spacing w:line="360" w:lineRule="auto"/>
        <w:ind w:firstLineChars="200" w:firstLine="560"/>
        <w:rPr>
          <w:sz w:val="28"/>
          <w:szCs w:val="28"/>
        </w:rPr>
      </w:pPr>
      <w:r>
        <w:rPr>
          <w:rFonts w:hint="eastAsia"/>
          <w:sz w:val="28"/>
          <w:szCs w:val="28"/>
        </w:rPr>
        <w:t>3、我们确认如果我方中标，则我方的投标文件和与之相应的合同将得到签署，从而我受到法律约束；</w:t>
      </w:r>
    </w:p>
    <w:p w:rsidR="008635A0" w:rsidRDefault="000F4368">
      <w:pPr>
        <w:snapToGrid w:val="0"/>
        <w:spacing w:line="360" w:lineRule="auto"/>
        <w:ind w:firstLineChars="200" w:firstLine="560"/>
        <w:rPr>
          <w:sz w:val="28"/>
          <w:szCs w:val="28"/>
        </w:rPr>
      </w:pPr>
      <w:r>
        <w:rPr>
          <w:rFonts w:hint="eastAsia"/>
          <w:sz w:val="28"/>
          <w:szCs w:val="28"/>
        </w:rPr>
        <w:t>4、下述签字人在此声明，在本申请书所提交的声明和资料在各方面都是完整、真实和准确的。</w:t>
      </w:r>
    </w:p>
    <w:p w:rsidR="008635A0" w:rsidRDefault="008635A0">
      <w:pPr>
        <w:snapToGrid w:val="0"/>
        <w:spacing w:line="360" w:lineRule="auto"/>
        <w:ind w:firstLineChars="200" w:firstLine="560"/>
        <w:rPr>
          <w:sz w:val="28"/>
          <w:szCs w:val="28"/>
        </w:rPr>
      </w:pPr>
    </w:p>
    <w:p w:rsidR="008635A0" w:rsidRDefault="008635A0">
      <w:pPr>
        <w:snapToGrid w:val="0"/>
        <w:spacing w:line="360" w:lineRule="auto"/>
        <w:ind w:firstLineChars="200" w:firstLine="560"/>
        <w:rPr>
          <w:sz w:val="28"/>
          <w:szCs w:val="28"/>
        </w:rPr>
      </w:pPr>
    </w:p>
    <w:p w:rsidR="008635A0" w:rsidRDefault="000F4368">
      <w:pPr>
        <w:pStyle w:val="ac"/>
        <w:spacing w:line="480" w:lineRule="auto"/>
        <w:rPr>
          <w:rFonts w:eastAsia="宋体" w:hAnsi="宋体"/>
          <w:szCs w:val="28"/>
        </w:rPr>
      </w:pPr>
      <w:r>
        <w:rPr>
          <w:rFonts w:eastAsia="宋体" w:hAnsi="宋体" w:hint="eastAsia"/>
          <w:szCs w:val="28"/>
        </w:rPr>
        <w:t>投标人：(盖章)</w:t>
      </w:r>
    </w:p>
    <w:p w:rsidR="008635A0" w:rsidRDefault="008635A0">
      <w:pPr>
        <w:pStyle w:val="ac"/>
        <w:spacing w:line="480" w:lineRule="auto"/>
        <w:rPr>
          <w:rFonts w:eastAsia="宋体" w:hAnsi="宋体"/>
          <w:szCs w:val="28"/>
        </w:rPr>
      </w:pPr>
    </w:p>
    <w:p w:rsidR="008635A0" w:rsidRDefault="000F4368">
      <w:pPr>
        <w:pStyle w:val="ac"/>
        <w:spacing w:line="480" w:lineRule="auto"/>
        <w:rPr>
          <w:rFonts w:eastAsia="宋体" w:hAnsi="宋体"/>
          <w:szCs w:val="28"/>
        </w:rPr>
      </w:pPr>
      <w:r>
        <w:rPr>
          <w:rFonts w:eastAsia="宋体" w:hAnsi="宋体" w:hint="eastAsia"/>
          <w:szCs w:val="28"/>
        </w:rPr>
        <w:t>法定代表人：(签字或盖章)</w:t>
      </w:r>
    </w:p>
    <w:p w:rsidR="008635A0" w:rsidRDefault="008635A0">
      <w:pPr>
        <w:pStyle w:val="ac"/>
        <w:spacing w:line="480" w:lineRule="auto"/>
        <w:rPr>
          <w:rFonts w:eastAsia="宋体" w:hAnsi="宋体"/>
          <w:szCs w:val="28"/>
        </w:rPr>
      </w:pPr>
    </w:p>
    <w:p w:rsidR="008635A0" w:rsidRDefault="000F4368">
      <w:pPr>
        <w:pStyle w:val="ac"/>
        <w:spacing w:line="480" w:lineRule="auto"/>
        <w:ind w:right="560"/>
        <w:rPr>
          <w:rFonts w:eastAsia="宋体" w:hAnsi="宋体"/>
          <w:szCs w:val="28"/>
        </w:rPr>
      </w:pPr>
      <w:r>
        <w:rPr>
          <w:rFonts w:eastAsia="宋体" w:hAnsi="宋体" w:hint="eastAsia"/>
          <w:szCs w:val="28"/>
        </w:rPr>
        <w:t>日期：    年     月    日</w:t>
      </w:r>
    </w:p>
    <w:p w:rsidR="008635A0" w:rsidRDefault="008635A0">
      <w:pPr>
        <w:snapToGrid w:val="0"/>
        <w:spacing w:line="360" w:lineRule="auto"/>
        <w:ind w:firstLineChars="200" w:firstLine="560"/>
        <w:rPr>
          <w:sz w:val="28"/>
          <w:szCs w:val="28"/>
        </w:rPr>
      </w:pPr>
    </w:p>
    <w:p w:rsidR="008635A0" w:rsidRDefault="008635A0">
      <w:pPr>
        <w:ind w:firstLineChars="250" w:firstLine="904"/>
        <w:jc w:val="center"/>
        <w:rPr>
          <w:b/>
          <w:snapToGrid w:val="0"/>
        </w:rPr>
      </w:pPr>
    </w:p>
    <w:p w:rsidR="008635A0" w:rsidRDefault="008635A0">
      <w:pPr>
        <w:ind w:firstLineChars="250" w:firstLine="904"/>
        <w:jc w:val="center"/>
        <w:rPr>
          <w:b/>
          <w:snapToGrid w:val="0"/>
        </w:rPr>
      </w:pPr>
    </w:p>
    <w:p w:rsidR="008635A0" w:rsidRDefault="008635A0">
      <w:pPr>
        <w:ind w:firstLineChars="250" w:firstLine="904"/>
        <w:jc w:val="center"/>
        <w:rPr>
          <w:b/>
          <w:snapToGrid w:val="0"/>
        </w:rPr>
      </w:pPr>
    </w:p>
    <w:p w:rsidR="008635A0" w:rsidRDefault="008635A0">
      <w:pPr>
        <w:ind w:firstLineChars="250" w:firstLine="904"/>
        <w:jc w:val="center"/>
        <w:rPr>
          <w:b/>
          <w:snapToGrid w:val="0"/>
        </w:rPr>
      </w:pPr>
    </w:p>
    <w:p w:rsidR="008635A0" w:rsidRDefault="000F4368">
      <w:pPr>
        <w:pStyle w:val="ac"/>
        <w:ind w:left="2940"/>
        <w:rPr>
          <w:rFonts w:eastAsia="宋体" w:hAnsi="宋体"/>
          <w:b/>
          <w:sz w:val="36"/>
          <w:szCs w:val="36"/>
        </w:rPr>
      </w:pPr>
      <w:r>
        <w:rPr>
          <w:rFonts w:eastAsia="宋体" w:hAnsi="宋体" w:hint="eastAsia"/>
          <w:b/>
          <w:sz w:val="36"/>
          <w:szCs w:val="36"/>
        </w:rPr>
        <w:t>授  权  委  托  书</w:t>
      </w:r>
    </w:p>
    <w:p w:rsidR="008635A0" w:rsidRDefault="008635A0">
      <w:pPr>
        <w:pStyle w:val="ac"/>
        <w:rPr>
          <w:rFonts w:ascii="仿宋_GB2312" w:eastAsia="仿宋_GB2312" w:hAnsi="Times New Roman"/>
          <w:b/>
          <w:sz w:val="36"/>
        </w:rPr>
      </w:pPr>
    </w:p>
    <w:p w:rsidR="008635A0" w:rsidRDefault="008635A0">
      <w:pPr>
        <w:pStyle w:val="ac"/>
        <w:rPr>
          <w:rFonts w:ascii="仿宋_GB2312" w:eastAsia="仿宋_GB2312" w:hAnsi="Times New Roman"/>
        </w:rPr>
      </w:pPr>
    </w:p>
    <w:p w:rsidR="008635A0" w:rsidRDefault="000F4368">
      <w:pPr>
        <w:pStyle w:val="ac"/>
        <w:spacing w:line="480" w:lineRule="auto"/>
        <w:ind w:firstLine="420"/>
        <w:rPr>
          <w:rFonts w:eastAsia="宋体" w:hAnsi="宋体"/>
        </w:rPr>
      </w:pPr>
      <w:r>
        <w:rPr>
          <w:rFonts w:eastAsia="宋体" w:hAnsi="宋体" w:hint="eastAsia"/>
        </w:rPr>
        <w:t xml:space="preserve">  本授权委托书声明：我(姓名)系(投标人名称)的法定代表人，现授权委托我单位的(姓名)为我公司代理人。代理人在项目招投标活动中所签署的一切文件和处理与之有关的一切事务，我均予以承认。</w:t>
      </w:r>
    </w:p>
    <w:p w:rsidR="008635A0" w:rsidRDefault="000F4368">
      <w:pPr>
        <w:pStyle w:val="ac"/>
        <w:spacing w:line="480" w:lineRule="auto"/>
        <w:ind w:firstLineChars="200" w:firstLine="560"/>
        <w:rPr>
          <w:rFonts w:eastAsia="宋体" w:hAnsi="宋体"/>
        </w:rPr>
      </w:pPr>
      <w:r>
        <w:rPr>
          <w:rFonts w:eastAsia="宋体" w:hAnsi="宋体" w:hint="eastAsia"/>
        </w:rPr>
        <w:t>代理人无转委权。特此委托。</w:t>
      </w:r>
    </w:p>
    <w:p w:rsidR="008635A0" w:rsidRDefault="008635A0">
      <w:pPr>
        <w:pStyle w:val="ac"/>
        <w:spacing w:line="480" w:lineRule="auto"/>
        <w:ind w:firstLineChars="200" w:firstLine="560"/>
        <w:rPr>
          <w:rFonts w:eastAsia="宋体" w:hAnsi="宋体"/>
        </w:rPr>
      </w:pPr>
    </w:p>
    <w:p w:rsidR="008635A0" w:rsidRDefault="008635A0">
      <w:pPr>
        <w:pStyle w:val="ac"/>
        <w:spacing w:line="480" w:lineRule="auto"/>
        <w:ind w:firstLineChars="200" w:firstLine="560"/>
        <w:rPr>
          <w:rFonts w:eastAsia="宋体" w:hAnsi="宋体"/>
        </w:rPr>
      </w:pPr>
    </w:p>
    <w:p w:rsidR="008635A0" w:rsidRDefault="008635A0">
      <w:pPr>
        <w:pStyle w:val="ac"/>
        <w:spacing w:line="480" w:lineRule="auto"/>
        <w:ind w:firstLineChars="200" w:firstLine="560"/>
        <w:rPr>
          <w:rFonts w:eastAsia="宋体" w:hAnsi="宋体"/>
        </w:rPr>
      </w:pPr>
    </w:p>
    <w:p w:rsidR="008635A0" w:rsidRDefault="000F4368">
      <w:pPr>
        <w:pStyle w:val="ac"/>
        <w:spacing w:line="480" w:lineRule="auto"/>
        <w:ind w:firstLineChars="200" w:firstLine="560"/>
        <w:rPr>
          <w:rFonts w:eastAsia="宋体" w:hAnsi="宋体"/>
        </w:rPr>
      </w:pPr>
      <w:r>
        <w:rPr>
          <w:rFonts w:eastAsia="宋体" w:hAnsi="宋体" w:hint="eastAsia"/>
        </w:rPr>
        <w:t>投标人：(盖章)</w:t>
      </w:r>
    </w:p>
    <w:p w:rsidR="008635A0" w:rsidRDefault="000F4368">
      <w:pPr>
        <w:pStyle w:val="ac"/>
        <w:spacing w:line="480" w:lineRule="auto"/>
        <w:ind w:firstLineChars="200" w:firstLine="560"/>
        <w:rPr>
          <w:rFonts w:eastAsia="宋体" w:hAnsi="宋体"/>
        </w:rPr>
      </w:pPr>
      <w:r>
        <w:rPr>
          <w:rFonts w:eastAsia="宋体" w:hAnsi="宋体" w:hint="eastAsia"/>
        </w:rPr>
        <w:t>法定代表人：(签字或盖章)</w:t>
      </w:r>
    </w:p>
    <w:p w:rsidR="008635A0" w:rsidRDefault="000F4368">
      <w:pPr>
        <w:pStyle w:val="ac"/>
        <w:spacing w:line="480" w:lineRule="auto"/>
        <w:ind w:firstLineChars="200" w:firstLine="560"/>
        <w:rPr>
          <w:rFonts w:eastAsia="宋体" w:hAnsi="宋体"/>
        </w:rPr>
      </w:pPr>
      <w:r>
        <w:rPr>
          <w:rFonts w:eastAsia="宋体" w:hAnsi="宋体" w:hint="eastAsia"/>
        </w:rPr>
        <w:t>日  期：   年    月    日</w:t>
      </w:r>
    </w:p>
    <w:p w:rsidR="008635A0" w:rsidRDefault="008635A0">
      <w:pPr>
        <w:ind w:firstLineChars="250" w:firstLine="904"/>
        <w:jc w:val="center"/>
        <w:rPr>
          <w:b/>
          <w:snapToGrid w:val="0"/>
        </w:rPr>
      </w:pPr>
    </w:p>
    <w:p w:rsidR="008635A0" w:rsidRDefault="008635A0">
      <w:pPr>
        <w:ind w:firstLineChars="250" w:firstLine="904"/>
        <w:jc w:val="center"/>
        <w:rPr>
          <w:b/>
          <w:snapToGrid w:val="0"/>
        </w:rPr>
      </w:pPr>
    </w:p>
    <w:p w:rsidR="008635A0" w:rsidRDefault="000F4368">
      <w:pPr>
        <w:pStyle w:val="ac"/>
        <w:spacing w:line="480" w:lineRule="auto"/>
        <w:ind w:firstLine="420"/>
        <w:rPr>
          <w:rFonts w:eastAsia="宋体" w:hAnsi="宋体"/>
        </w:rPr>
      </w:pPr>
      <w:r>
        <w:rPr>
          <w:rFonts w:eastAsia="宋体" w:hAnsi="宋体" w:hint="eastAsia"/>
        </w:rPr>
        <w:t xml:space="preserve">代理人姓名：                        </w:t>
      </w:r>
      <w:r>
        <w:rPr>
          <w:rFonts w:eastAsia="宋体" w:hAnsi="宋体" w:hint="eastAsia"/>
          <w:szCs w:val="28"/>
        </w:rPr>
        <w:t>签字：</w:t>
      </w:r>
    </w:p>
    <w:p w:rsidR="008635A0" w:rsidRDefault="000F4368">
      <w:pPr>
        <w:pStyle w:val="ac"/>
        <w:spacing w:line="480" w:lineRule="auto"/>
        <w:ind w:firstLineChars="150" w:firstLine="420"/>
        <w:rPr>
          <w:rFonts w:eastAsia="宋体" w:hAnsi="宋体"/>
        </w:rPr>
      </w:pPr>
      <w:r>
        <w:rPr>
          <w:rFonts w:eastAsia="宋体" w:hAnsi="宋体" w:hint="eastAsia"/>
        </w:rPr>
        <w:t>身份证复印件：</w:t>
      </w:r>
    </w:p>
    <w:p w:rsidR="008635A0" w:rsidRDefault="000F4368">
      <w:pPr>
        <w:spacing w:line="500" w:lineRule="exact"/>
        <w:jc w:val="center"/>
        <w:rPr>
          <w:b/>
          <w:bCs/>
        </w:rPr>
      </w:pPr>
      <w:r>
        <w:rPr>
          <w:b/>
          <w:bCs/>
        </w:rPr>
        <w:br w:type="page"/>
      </w:r>
      <w:r>
        <w:rPr>
          <w:rFonts w:hint="eastAsia"/>
          <w:b/>
          <w:bCs/>
        </w:rPr>
        <w:lastRenderedPageBreak/>
        <w:t>申请资格审查人简介</w:t>
      </w:r>
    </w:p>
    <w:p w:rsidR="008635A0" w:rsidRDefault="008635A0">
      <w:pPr>
        <w:spacing w:line="500" w:lineRule="exact"/>
        <w:jc w:val="center"/>
        <w:rPr>
          <w:b/>
          <w:bCs/>
        </w:rPr>
      </w:pP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82"/>
        <w:gridCol w:w="1316"/>
        <w:gridCol w:w="1665"/>
        <w:gridCol w:w="1805"/>
        <w:gridCol w:w="3886"/>
      </w:tblGrid>
      <w:tr w:rsidR="008635A0">
        <w:trPr>
          <w:cantSplit/>
          <w:trHeight w:val="680"/>
          <w:jc w:val="center"/>
        </w:trPr>
        <w:tc>
          <w:tcPr>
            <w:tcW w:w="2498" w:type="dxa"/>
            <w:gridSpan w:val="2"/>
            <w:tcBorders>
              <w:top w:val="single" w:sz="4" w:space="0" w:color="000000"/>
              <w:left w:val="single" w:sz="4" w:space="0" w:color="000000"/>
              <w:bottom w:val="single" w:sz="4" w:space="0" w:color="000000"/>
              <w:right w:val="single" w:sz="4" w:space="0" w:color="000000"/>
            </w:tcBorders>
            <w:vAlign w:val="center"/>
          </w:tcPr>
          <w:p w:rsidR="008635A0" w:rsidRDefault="000F4368">
            <w:pPr>
              <w:autoSpaceDE w:val="0"/>
              <w:autoSpaceDN w:val="0"/>
              <w:spacing w:line="500" w:lineRule="exact"/>
              <w:jc w:val="center"/>
              <w:rPr>
                <w:sz w:val="28"/>
                <w:szCs w:val="28"/>
              </w:rPr>
            </w:pPr>
            <w:r>
              <w:rPr>
                <w:rFonts w:hint="eastAsia"/>
                <w:sz w:val="28"/>
                <w:szCs w:val="28"/>
              </w:rPr>
              <w:t>单  位  名  称</w:t>
            </w:r>
          </w:p>
        </w:tc>
        <w:tc>
          <w:tcPr>
            <w:tcW w:w="1665" w:type="dxa"/>
            <w:tcBorders>
              <w:top w:val="single" w:sz="4" w:space="0" w:color="000000"/>
              <w:left w:val="single" w:sz="4" w:space="0" w:color="000000"/>
              <w:bottom w:val="single" w:sz="4" w:space="0" w:color="000000"/>
              <w:right w:val="single" w:sz="4" w:space="0" w:color="000000"/>
            </w:tcBorders>
            <w:vAlign w:val="center"/>
          </w:tcPr>
          <w:p w:rsidR="008635A0" w:rsidRDefault="008635A0">
            <w:pPr>
              <w:autoSpaceDE w:val="0"/>
              <w:autoSpaceDN w:val="0"/>
              <w:spacing w:line="500" w:lineRule="exact"/>
              <w:jc w:val="center"/>
              <w:rPr>
                <w:sz w:val="28"/>
                <w:szCs w:val="28"/>
              </w:rPr>
            </w:pPr>
          </w:p>
        </w:tc>
        <w:tc>
          <w:tcPr>
            <w:tcW w:w="1805" w:type="dxa"/>
            <w:tcBorders>
              <w:top w:val="single" w:sz="4" w:space="0" w:color="000000"/>
              <w:left w:val="single" w:sz="4" w:space="0" w:color="000000"/>
              <w:bottom w:val="single" w:sz="4" w:space="0" w:color="000000"/>
              <w:right w:val="single" w:sz="4" w:space="0" w:color="000000"/>
            </w:tcBorders>
            <w:vAlign w:val="center"/>
          </w:tcPr>
          <w:p w:rsidR="008635A0" w:rsidRDefault="000F4368">
            <w:pPr>
              <w:autoSpaceDE w:val="0"/>
              <w:autoSpaceDN w:val="0"/>
              <w:spacing w:line="500" w:lineRule="exact"/>
              <w:jc w:val="center"/>
              <w:rPr>
                <w:sz w:val="28"/>
                <w:szCs w:val="28"/>
              </w:rPr>
            </w:pPr>
            <w:r>
              <w:rPr>
                <w:rFonts w:hint="eastAsia"/>
                <w:sz w:val="28"/>
                <w:szCs w:val="28"/>
              </w:rPr>
              <w:t>地       址</w:t>
            </w:r>
          </w:p>
        </w:tc>
        <w:tc>
          <w:tcPr>
            <w:tcW w:w="3886" w:type="dxa"/>
            <w:tcBorders>
              <w:top w:val="single" w:sz="4" w:space="0" w:color="000000"/>
              <w:left w:val="single" w:sz="4" w:space="0" w:color="000000"/>
              <w:bottom w:val="single" w:sz="4" w:space="0" w:color="000000"/>
              <w:right w:val="single" w:sz="4" w:space="0" w:color="000000"/>
            </w:tcBorders>
            <w:vAlign w:val="center"/>
          </w:tcPr>
          <w:p w:rsidR="008635A0" w:rsidRDefault="008635A0">
            <w:pPr>
              <w:autoSpaceDE w:val="0"/>
              <w:autoSpaceDN w:val="0"/>
              <w:spacing w:line="500" w:lineRule="exact"/>
              <w:jc w:val="center"/>
              <w:rPr>
                <w:sz w:val="28"/>
                <w:szCs w:val="28"/>
              </w:rPr>
            </w:pPr>
          </w:p>
        </w:tc>
      </w:tr>
      <w:tr w:rsidR="008635A0">
        <w:trPr>
          <w:cantSplit/>
          <w:trHeight w:val="680"/>
          <w:jc w:val="center"/>
        </w:trPr>
        <w:tc>
          <w:tcPr>
            <w:tcW w:w="2498" w:type="dxa"/>
            <w:gridSpan w:val="2"/>
            <w:tcBorders>
              <w:top w:val="single" w:sz="4" w:space="0" w:color="000000"/>
              <w:left w:val="single" w:sz="4" w:space="0" w:color="000000"/>
              <w:bottom w:val="single" w:sz="4" w:space="0" w:color="000000"/>
              <w:right w:val="single" w:sz="4" w:space="0" w:color="000000"/>
            </w:tcBorders>
            <w:vAlign w:val="center"/>
          </w:tcPr>
          <w:p w:rsidR="008635A0" w:rsidRDefault="000F4368">
            <w:pPr>
              <w:autoSpaceDE w:val="0"/>
              <w:autoSpaceDN w:val="0"/>
              <w:spacing w:line="500" w:lineRule="exact"/>
              <w:jc w:val="center"/>
              <w:rPr>
                <w:sz w:val="28"/>
                <w:szCs w:val="28"/>
              </w:rPr>
            </w:pPr>
            <w:r>
              <w:rPr>
                <w:rFonts w:hint="eastAsia"/>
                <w:sz w:val="28"/>
                <w:szCs w:val="28"/>
              </w:rPr>
              <w:t>资  质  等  级</w:t>
            </w:r>
          </w:p>
        </w:tc>
        <w:tc>
          <w:tcPr>
            <w:tcW w:w="1665" w:type="dxa"/>
            <w:tcBorders>
              <w:top w:val="single" w:sz="4" w:space="0" w:color="000000"/>
              <w:left w:val="single" w:sz="4" w:space="0" w:color="000000"/>
              <w:bottom w:val="single" w:sz="4" w:space="0" w:color="000000"/>
              <w:right w:val="single" w:sz="4" w:space="0" w:color="000000"/>
            </w:tcBorders>
            <w:vAlign w:val="center"/>
          </w:tcPr>
          <w:p w:rsidR="008635A0" w:rsidRDefault="008635A0">
            <w:pPr>
              <w:autoSpaceDE w:val="0"/>
              <w:autoSpaceDN w:val="0"/>
              <w:spacing w:line="500" w:lineRule="exact"/>
              <w:jc w:val="center"/>
              <w:rPr>
                <w:sz w:val="28"/>
                <w:szCs w:val="28"/>
              </w:rPr>
            </w:pPr>
          </w:p>
        </w:tc>
        <w:tc>
          <w:tcPr>
            <w:tcW w:w="1805" w:type="dxa"/>
            <w:tcBorders>
              <w:top w:val="single" w:sz="4" w:space="0" w:color="000000"/>
              <w:left w:val="single" w:sz="4" w:space="0" w:color="000000"/>
              <w:bottom w:val="single" w:sz="4" w:space="0" w:color="000000"/>
              <w:right w:val="single" w:sz="4" w:space="0" w:color="000000"/>
            </w:tcBorders>
            <w:vAlign w:val="center"/>
          </w:tcPr>
          <w:p w:rsidR="008635A0" w:rsidRDefault="000F4368">
            <w:pPr>
              <w:autoSpaceDE w:val="0"/>
              <w:autoSpaceDN w:val="0"/>
              <w:spacing w:line="500" w:lineRule="exact"/>
              <w:jc w:val="center"/>
              <w:rPr>
                <w:sz w:val="28"/>
                <w:szCs w:val="28"/>
              </w:rPr>
            </w:pPr>
            <w:r>
              <w:rPr>
                <w:rFonts w:hint="eastAsia"/>
                <w:sz w:val="28"/>
                <w:szCs w:val="28"/>
              </w:rPr>
              <w:t>单 位 性 质</w:t>
            </w:r>
          </w:p>
        </w:tc>
        <w:tc>
          <w:tcPr>
            <w:tcW w:w="3886" w:type="dxa"/>
            <w:tcBorders>
              <w:top w:val="single" w:sz="4" w:space="0" w:color="000000"/>
              <w:left w:val="single" w:sz="4" w:space="0" w:color="000000"/>
              <w:bottom w:val="single" w:sz="4" w:space="0" w:color="000000"/>
              <w:right w:val="single" w:sz="4" w:space="0" w:color="000000"/>
            </w:tcBorders>
            <w:vAlign w:val="center"/>
          </w:tcPr>
          <w:p w:rsidR="008635A0" w:rsidRDefault="008635A0">
            <w:pPr>
              <w:autoSpaceDE w:val="0"/>
              <w:autoSpaceDN w:val="0"/>
              <w:spacing w:line="500" w:lineRule="exact"/>
              <w:jc w:val="center"/>
              <w:rPr>
                <w:sz w:val="28"/>
                <w:szCs w:val="28"/>
              </w:rPr>
            </w:pPr>
          </w:p>
        </w:tc>
      </w:tr>
      <w:tr w:rsidR="008635A0">
        <w:trPr>
          <w:cantSplit/>
          <w:trHeight w:val="680"/>
          <w:jc w:val="center"/>
        </w:trPr>
        <w:tc>
          <w:tcPr>
            <w:tcW w:w="2498" w:type="dxa"/>
            <w:gridSpan w:val="2"/>
            <w:tcBorders>
              <w:top w:val="single" w:sz="4" w:space="0" w:color="000000"/>
              <w:left w:val="single" w:sz="4" w:space="0" w:color="000000"/>
              <w:bottom w:val="single" w:sz="4" w:space="0" w:color="000000"/>
              <w:right w:val="single" w:sz="4" w:space="0" w:color="000000"/>
            </w:tcBorders>
            <w:vAlign w:val="center"/>
          </w:tcPr>
          <w:p w:rsidR="008635A0" w:rsidRDefault="000F4368">
            <w:pPr>
              <w:autoSpaceDE w:val="0"/>
              <w:autoSpaceDN w:val="0"/>
              <w:spacing w:line="500" w:lineRule="exact"/>
              <w:jc w:val="center"/>
              <w:rPr>
                <w:sz w:val="28"/>
                <w:szCs w:val="28"/>
              </w:rPr>
            </w:pPr>
            <w:r>
              <w:rPr>
                <w:rFonts w:hint="eastAsia"/>
                <w:sz w:val="28"/>
                <w:szCs w:val="28"/>
              </w:rPr>
              <w:t>法 定 代 表 人</w:t>
            </w:r>
          </w:p>
        </w:tc>
        <w:tc>
          <w:tcPr>
            <w:tcW w:w="1665" w:type="dxa"/>
            <w:tcBorders>
              <w:top w:val="single" w:sz="4" w:space="0" w:color="000000"/>
              <w:left w:val="single" w:sz="4" w:space="0" w:color="000000"/>
              <w:bottom w:val="single" w:sz="4" w:space="0" w:color="000000"/>
              <w:right w:val="single" w:sz="4" w:space="0" w:color="000000"/>
            </w:tcBorders>
            <w:vAlign w:val="center"/>
          </w:tcPr>
          <w:p w:rsidR="008635A0" w:rsidRDefault="008635A0">
            <w:pPr>
              <w:autoSpaceDE w:val="0"/>
              <w:autoSpaceDN w:val="0"/>
              <w:spacing w:line="500" w:lineRule="exact"/>
              <w:jc w:val="center"/>
              <w:rPr>
                <w:sz w:val="28"/>
                <w:szCs w:val="28"/>
              </w:rPr>
            </w:pPr>
          </w:p>
        </w:tc>
        <w:tc>
          <w:tcPr>
            <w:tcW w:w="1805" w:type="dxa"/>
            <w:tcBorders>
              <w:top w:val="single" w:sz="4" w:space="0" w:color="000000"/>
              <w:left w:val="single" w:sz="4" w:space="0" w:color="000000"/>
              <w:bottom w:val="single" w:sz="4" w:space="0" w:color="000000"/>
              <w:right w:val="single" w:sz="4" w:space="0" w:color="000000"/>
            </w:tcBorders>
            <w:vAlign w:val="center"/>
          </w:tcPr>
          <w:p w:rsidR="008635A0" w:rsidRDefault="000F4368">
            <w:pPr>
              <w:autoSpaceDE w:val="0"/>
              <w:autoSpaceDN w:val="0"/>
              <w:spacing w:line="500" w:lineRule="exact"/>
              <w:jc w:val="center"/>
              <w:rPr>
                <w:sz w:val="28"/>
                <w:szCs w:val="28"/>
              </w:rPr>
            </w:pPr>
            <w:r>
              <w:rPr>
                <w:rFonts w:hint="eastAsia"/>
                <w:sz w:val="28"/>
                <w:szCs w:val="28"/>
              </w:rPr>
              <w:t xml:space="preserve">联  系  人     </w:t>
            </w:r>
          </w:p>
        </w:tc>
        <w:tc>
          <w:tcPr>
            <w:tcW w:w="3886" w:type="dxa"/>
            <w:tcBorders>
              <w:top w:val="single" w:sz="4" w:space="0" w:color="000000"/>
              <w:left w:val="single" w:sz="4" w:space="0" w:color="000000"/>
              <w:bottom w:val="single" w:sz="4" w:space="0" w:color="000000"/>
              <w:right w:val="single" w:sz="4" w:space="0" w:color="000000"/>
            </w:tcBorders>
            <w:vAlign w:val="center"/>
          </w:tcPr>
          <w:p w:rsidR="008635A0" w:rsidRDefault="008635A0">
            <w:pPr>
              <w:autoSpaceDE w:val="0"/>
              <w:autoSpaceDN w:val="0"/>
              <w:spacing w:line="500" w:lineRule="exact"/>
              <w:jc w:val="center"/>
              <w:rPr>
                <w:sz w:val="28"/>
                <w:szCs w:val="28"/>
              </w:rPr>
            </w:pPr>
          </w:p>
        </w:tc>
      </w:tr>
      <w:tr w:rsidR="008635A0">
        <w:trPr>
          <w:cantSplit/>
          <w:trHeight w:val="680"/>
          <w:jc w:val="center"/>
        </w:trPr>
        <w:tc>
          <w:tcPr>
            <w:tcW w:w="2498" w:type="dxa"/>
            <w:gridSpan w:val="2"/>
            <w:tcBorders>
              <w:top w:val="single" w:sz="4" w:space="0" w:color="000000"/>
              <w:left w:val="single" w:sz="4" w:space="0" w:color="000000"/>
              <w:bottom w:val="single" w:sz="4" w:space="0" w:color="000000"/>
              <w:right w:val="single" w:sz="4" w:space="0" w:color="000000"/>
            </w:tcBorders>
            <w:vAlign w:val="center"/>
          </w:tcPr>
          <w:p w:rsidR="008635A0" w:rsidRDefault="000F4368">
            <w:pPr>
              <w:autoSpaceDE w:val="0"/>
              <w:autoSpaceDN w:val="0"/>
              <w:spacing w:line="500" w:lineRule="exact"/>
              <w:jc w:val="center"/>
              <w:rPr>
                <w:sz w:val="28"/>
                <w:szCs w:val="28"/>
              </w:rPr>
            </w:pPr>
            <w:r>
              <w:rPr>
                <w:rFonts w:hint="eastAsia"/>
                <w:sz w:val="28"/>
                <w:szCs w:val="28"/>
              </w:rPr>
              <w:t>项目负责人</w:t>
            </w:r>
          </w:p>
        </w:tc>
        <w:tc>
          <w:tcPr>
            <w:tcW w:w="1665" w:type="dxa"/>
            <w:tcBorders>
              <w:top w:val="single" w:sz="4" w:space="0" w:color="000000"/>
              <w:left w:val="single" w:sz="4" w:space="0" w:color="000000"/>
              <w:bottom w:val="single" w:sz="4" w:space="0" w:color="000000"/>
              <w:right w:val="single" w:sz="4" w:space="0" w:color="000000"/>
            </w:tcBorders>
            <w:vAlign w:val="center"/>
          </w:tcPr>
          <w:p w:rsidR="008635A0" w:rsidRDefault="008635A0">
            <w:pPr>
              <w:autoSpaceDE w:val="0"/>
              <w:autoSpaceDN w:val="0"/>
              <w:spacing w:line="500" w:lineRule="exact"/>
              <w:jc w:val="center"/>
              <w:rPr>
                <w:sz w:val="28"/>
                <w:szCs w:val="28"/>
              </w:rPr>
            </w:pPr>
          </w:p>
        </w:tc>
        <w:tc>
          <w:tcPr>
            <w:tcW w:w="1805" w:type="dxa"/>
            <w:tcBorders>
              <w:top w:val="single" w:sz="4" w:space="0" w:color="000000"/>
              <w:left w:val="single" w:sz="4" w:space="0" w:color="000000"/>
              <w:bottom w:val="single" w:sz="4" w:space="0" w:color="000000"/>
              <w:right w:val="single" w:sz="4" w:space="0" w:color="000000"/>
            </w:tcBorders>
            <w:vAlign w:val="center"/>
          </w:tcPr>
          <w:p w:rsidR="008635A0" w:rsidRDefault="000F4368">
            <w:pPr>
              <w:autoSpaceDE w:val="0"/>
              <w:autoSpaceDN w:val="0"/>
              <w:spacing w:line="500" w:lineRule="exact"/>
              <w:jc w:val="center"/>
              <w:rPr>
                <w:sz w:val="28"/>
                <w:szCs w:val="28"/>
              </w:rPr>
            </w:pPr>
            <w:r>
              <w:rPr>
                <w:rFonts w:hint="eastAsia"/>
                <w:sz w:val="28"/>
                <w:szCs w:val="28"/>
              </w:rPr>
              <w:t xml:space="preserve"> 资格等级</w:t>
            </w:r>
          </w:p>
        </w:tc>
        <w:tc>
          <w:tcPr>
            <w:tcW w:w="3886" w:type="dxa"/>
            <w:tcBorders>
              <w:top w:val="single" w:sz="4" w:space="0" w:color="000000"/>
              <w:left w:val="single" w:sz="4" w:space="0" w:color="000000"/>
              <w:bottom w:val="single" w:sz="4" w:space="0" w:color="000000"/>
              <w:right w:val="single" w:sz="4" w:space="0" w:color="000000"/>
            </w:tcBorders>
            <w:vAlign w:val="center"/>
          </w:tcPr>
          <w:p w:rsidR="008635A0" w:rsidRDefault="008635A0">
            <w:pPr>
              <w:autoSpaceDE w:val="0"/>
              <w:autoSpaceDN w:val="0"/>
              <w:spacing w:line="500" w:lineRule="exact"/>
              <w:jc w:val="center"/>
              <w:rPr>
                <w:sz w:val="28"/>
                <w:szCs w:val="28"/>
              </w:rPr>
            </w:pPr>
          </w:p>
        </w:tc>
      </w:tr>
      <w:tr w:rsidR="008635A0">
        <w:trPr>
          <w:cantSplit/>
          <w:trHeight w:val="685"/>
          <w:jc w:val="center"/>
        </w:trPr>
        <w:tc>
          <w:tcPr>
            <w:tcW w:w="2498" w:type="dxa"/>
            <w:gridSpan w:val="2"/>
            <w:tcBorders>
              <w:top w:val="single" w:sz="4" w:space="0" w:color="000000"/>
              <w:left w:val="single" w:sz="4" w:space="0" w:color="000000"/>
              <w:bottom w:val="single" w:sz="4" w:space="0" w:color="000000"/>
              <w:right w:val="single" w:sz="4" w:space="0" w:color="000000"/>
            </w:tcBorders>
            <w:vAlign w:val="center"/>
          </w:tcPr>
          <w:p w:rsidR="008635A0" w:rsidRDefault="000F4368">
            <w:pPr>
              <w:autoSpaceDE w:val="0"/>
              <w:autoSpaceDN w:val="0"/>
              <w:spacing w:line="500" w:lineRule="exact"/>
              <w:jc w:val="center"/>
              <w:rPr>
                <w:sz w:val="28"/>
                <w:szCs w:val="28"/>
              </w:rPr>
            </w:pPr>
            <w:r>
              <w:rPr>
                <w:rFonts w:hint="eastAsia"/>
                <w:sz w:val="28"/>
                <w:szCs w:val="28"/>
              </w:rPr>
              <w:t>拟投入的人员</w:t>
            </w:r>
          </w:p>
        </w:tc>
        <w:tc>
          <w:tcPr>
            <w:tcW w:w="1665" w:type="dxa"/>
            <w:tcBorders>
              <w:top w:val="single" w:sz="4" w:space="0" w:color="000000"/>
              <w:left w:val="single" w:sz="4" w:space="0" w:color="000000"/>
              <w:bottom w:val="single" w:sz="4" w:space="0" w:color="000000"/>
              <w:right w:val="single" w:sz="4" w:space="0" w:color="000000"/>
            </w:tcBorders>
            <w:vAlign w:val="center"/>
          </w:tcPr>
          <w:p w:rsidR="008635A0" w:rsidRDefault="008635A0">
            <w:pPr>
              <w:autoSpaceDE w:val="0"/>
              <w:autoSpaceDN w:val="0"/>
              <w:spacing w:line="500" w:lineRule="exact"/>
              <w:jc w:val="center"/>
              <w:rPr>
                <w:sz w:val="28"/>
                <w:szCs w:val="28"/>
              </w:rPr>
            </w:pPr>
          </w:p>
        </w:tc>
        <w:tc>
          <w:tcPr>
            <w:tcW w:w="1805" w:type="dxa"/>
            <w:tcBorders>
              <w:top w:val="single" w:sz="4" w:space="0" w:color="000000"/>
              <w:left w:val="single" w:sz="4" w:space="0" w:color="000000"/>
              <w:bottom w:val="single" w:sz="4" w:space="0" w:color="000000"/>
              <w:right w:val="single" w:sz="4" w:space="0" w:color="000000"/>
            </w:tcBorders>
            <w:vAlign w:val="center"/>
          </w:tcPr>
          <w:p w:rsidR="008635A0" w:rsidRDefault="000F4368">
            <w:pPr>
              <w:autoSpaceDE w:val="0"/>
              <w:autoSpaceDN w:val="0"/>
              <w:spacing w:line="500" w:lineRule="exact"/>
              <w:jc w:val="center"/>
              <w:rPr>
                <w:sz w:val="28"/>
                <w:szCs w:val="28"/>
              </w:rPr>
            </w:pPr>
            <w:r>
              <w:rPr>
                <w:rFonts w:hint="eastAsia"/>
                <w:sz w:val="28"/>
                <w:szCs w:val="28"/>
              </w:rPr>
              <w:t>联 系 电 话</w:t>
            </w:r>
          </w:p>
        </w:tc>
        <w:tc>
          <w:tcPr>
            <w:tcW w:w="3886" w:type="dxa"/>
            <w:tcBorders>
              <w:top w:val="single" w:sz="4" w:space="0" w:color="000000"/>
              <w:left w:val="single" w:sz="4" w:space="0" w:color="000000"/>
              <w:bottom w:val="single" w:sz="4" w:space="0" w:color="000000"/>
              <w:right w:val="single" w:sz="4" w:space="0" w:color="000000"/>
            </w:tcBorders>
            <w:vAlign w:val="center"/>
          </w:tcPr>
          <w:p w:rsidR="008635A0" w:rsidRDefault="008635A0">
            <w:pPr>
              <w:autoSpaceDE w:val="0"/>
              <w:autoSpaceDN w:val="0"/>
              <w:spacing w:line="500" w:lineRule="exact"/>
              <w:jc w:val="center"/>
              <w:rPr>
                <w:sz w:val="28"/>
                <w:szCs w:val="28"/>
              </w:rPr>
            </w:pPr>
          </w:p>
        </w:tc>
      </w:tr>
      <w:tr w:rsidR="008635A0">
        <w:trPr>
          <w:cantSplit/>
          <w:trHeight w:val="8996"/>
          <w:jc w:val="center"/>
        </w:trPr>
        <w:tc>
          <w:tcPr>
            <w:tcW w:w="1182" w:type="dxa"/>
            <w:tcBorders>
              <w:top w:val="single" w:sz="4" w:space="0" w:color="000000"/>
              <w:left w:val="single" w:sz="4" w:space="0" w:color="000000"/>
              <w:bottom w:val="single" w:sz="4" w:space="0" w:color="000000"/>
              <w:right w:val="single" w:sz="4" w:space="0" w:color="000000"/>
            </w:tcBorders>
            <w:vAlign w:val="center"/>
          </w:tcPr>
          <w:p w:rsidR="008635A0" w:rsidRDefault="000F4368">
            <w:pPr>
              <w:autoSpaceDE w:val="0"/>
              <w:autoSpaceDN w:val="0"/>
              <w:spacing w:line="500" w:lineRule="exact"/>
              <w:jc w:val="center"/>
              <w:rPr>
                <w:sz w:val="28"/>
                <w:szCs w:val="28"/>
              </w:rPr>
            </w:pPr>
            <w:r>
              <w:rPr>
                <w:rFonts w:hint="eastAsia"/>
                <w:sz w:val="28"/>
                <w:szCs w:val="28"/>
              </w:rPr>
              <w:t>申</w:t>
            </w:r>
          </w:p>
          <w:p w:rsidR="008635A0" w:rsidRDefault="000F4368">
            <w:pPr>
              <w:autoSpaceDE w:val="0"/>
              <w:autoSpaceDN w:val="0"/>
              <w:spacing w:line="500" w:lineRule="exact"/>
              <w:jc w:val="center"/>
              <w:rPr>
                <w:sz w:val="28"/>
                <w:szCs w:val="28"/>
              </w:rPr>
            </w:pPr>
            <w:r>
              <w:rPr>
                <w:rFonts w:hint="eastAsia"/>
                <w:sz w:val="28"/>
                <w:szCs w:val="28"/>
              </w:rPr>
              <w:t>请</w:t>
            </w:r>
          </w:p>
          <w:p w:rsidR="008635A0" w:rsidRDefault="000F4368">
            <w:pPr>
              <w:autoSpaceDE w:val="0"/>
              <w:autoSpaceDN w:val="0"/>
              <w:spacing w:line="500" w:lineRule="exact"/>
              <w:jc w:val="center"/>
              <w:rPr>
                <w:sz w:val="28"/>
                <w:szCs w:val="28"/>
              </w:rPr>
            </w:pPr>
            <w:r>
              <w:rPr>
                <w:rFonts w:hint="eastAsia"/>
                <w:sz w:val="28"/>
                <w:szCs w:val="28"/>
              </w:rPr>
              <w:t>资</w:t>
            </w:r>
          </w:p>
          <w:p w:rsidR="008635A0" w:rsidRDefault="000F4368">
            <w:pPr>
              <w:autoSpaceDE w:val="0"/>
              <w:autoSpaceDN w:val="0"/>
              <w:spacing w:line="500" w:lineRule="exact"/>
              <w:jc w:val="center"/>
              <w:rPr>
                <w:sz w:val="28"/>
                <w:szCs w:val="28"/>
              </w:rPr>
            </w:pPr>
            <w:r>
              <w:rPr>
                <w:rFonts w:hint="eastAsia"/>
                <w:sz w:val="28"/>
                <w:szCs w:val="28"/>
              </w:rPr>
              <w:t>格</w:t>
            </w:r>
          </w:p>
          <w:p w:rsidR="008635A0" w:rsidRDefault="000F4368">
            <w:pPr>
              <w:autoSpaceDE w:val="0"/>
              <w:autoSpaceDN w:val="0"/>
              <w:spacing w:line="500" w:lineRule="exact"/>
              <w:jc w:val="center"/>
              <w:rPr>
                <w:sz w:val="28"/>
                <w:szCs w:val="28"/>
              </w:rPr>
            </w:pPr>
            <w:r>
              <w:rPr>
                <w:rFonts w:hint="eastAsia"/>
                <w:sz w:val="28"/>
                <w:szCs w:val="28"/>
              </w:rPr>
              <w:t>预</w:t>
            </w:r>
          </w:p>
          <w:p w:rsidR="008635A0" w:rsidRDefault="000F4368">
            <w:pPr>
              <w:autoSpaceDE w:val="0"/>
              <w:autoSpaceDN w:val="0"/>
              <w:spacing w:line="500" w:lineRule="exact"/>
              <w:jc w:val="center"/>
              <w:rPr>
                <w:sz w:val="28"/>
                <w:szCs w:val="28"/>
              </w:rPr>
            </w:pPr>
            <w:r>
              <w:rPr>
                <w:rFonts w:hint="eastAsia"/>
                <w:sz w:val="28"/>
                <w:szCs w:val="28"/>
              </w:rPr>
              <w:t>审</w:t>
            </w:r>
          </w:p>
          <w:p w:rsidR="008635A0" w:rsidRDefault="000F4368">
            <w:pPr>
              <w:autoSpaceDE w:val="0"/>
              <w:autoSpaceDN w:val="0"/>
              <w:spacing w:line="500" w:lineRule="exact"/>
              <w:jc w:val="center"/>
              <w:rPr>
                <w:sz w:val="28"/>
                <w:szCs w:val="28"/>
              </w:rPr>
            </w:pPr>
            <w:r>
              <w:rPr>
                <w:rFonts w:hint="eastAsia"/>
                <w:sz w:val="28"/>
                <w:szCs w:val="28"/>
              </w:rPr>
              <w:t>人</w:t>
            </w:r>
          </w:p>
          <w:p w:rsidR="008635A0" w:rsidRDefault="000F4368">
            <w:pPr>
              <w:autoSpaceDE w:val="0"/>
              <w:autoSpaceDN w:val="0"/>
              <w:spacing w:line="500" w:lineRule="exact"/>
              <w:jc w:val="center"/>
              <w:rPr>
                <w:sz w:val="28"/>
                <w:szCs w:val="28"/>
              </w:rPr>
            </w:pPr>
            <w:r>
              <w:rPr>
                <w:rFonts w:hint="eastAsia"/>
                <w:sz w:val="28"/>
                <w:szCs w:val="28"/>
              </w:rPr>
              <w:t>组</w:t>
            </w:r>
          </w:p>
          <w:p w:rsidR="008635A0" w:rsidRDefault="000F4368">
            <w:pPr>
              <w:autoSpaceDE w:val="0"/>
              <w:autoSpaceDN w:val="0"/>
              <w:spacing w:line="500" w:lineRule="exact"/>
              <w:jc w:val="center"/>
              <w:rPr>
                <w:sz w:val="28"/>
                <w:szCs w:val="28"/>
              </w:rPr>
            </w:pPr>
            <w:r>
              <w:rPr>
                <w:rFonts w:hint="eastAsia"/>
                <w:sz w:val="28"/>
                <w:szCs w:val="28"/>
              </w:rPr>
              <w:t>织</w:t>
            </w:r>
          </w:p>
          <w:p w:rsidR="008635A0" w:rsidRDefault="000F4368">
            <w:pPr>
              <w:autoSpaceDE w:val="0"/>
              <w:autoSpaceDN w:val="0"/>
              <w:spacing w:line="500" w:lineRule="exact"/>
              <w:jc w:val="center"/>
              <w:rPr>
                <w:sz w:val="28"/>
                <w:szCs w:val="28"/>
              </w:rPr>
            </w:pPr>
            <w:r>
              <w:rPr>
                <w:rFonts w:hint="eastAsia"/>
                <w:sz w:val="28"/>
                <w:szCs w:val="28"/>
              </w:rPr>
              <w:t>机</w:t>
            </w:r>
          </w:p>
          <w:p w:rsidR="008635A0" w:rsidRDefault="000F4368">
            <w:pPr>
              <w:autoSpaceDE w:val="0"/>
              <w:autoSpaceDN w:val="0"/>
              <w:spacing w:line="500" w:lineRule="exact"/>
              <w:jc w:val="center"/>
              <w:rPr>
                <w:sz w:val="28"/>
                <w:szCs w:val="28"/>
              </w:rPr>
            </w:pPr>
            <w:r>
              <w:rPr>
                <w:rFonts w:hint="eastAsia"/>
                <w:sz w:val="28"/>
                <w:szCs w:val="28"/>
              </w:rPr>
              <w:t>构</w:t>
            </w:r>
          </w:p>
          <w:p w:rsidR="008635A0" w:rsidRDefault="000F4368">
            <w:pPr>
              <w:autoSpaceDE w:val="0"/>
              <w:autoSpaceDN w:val="0"/>
              <w:spacing w:line="500" w:lineRule="exact"/>
              <w:jc w:val="center"/>
              <w:rPr>
                <w:sz w:val="28"/>
                <w:szCs w:val="28"/>
              </w:rPr>
            </w:pPr>
            <w:r>
              <w:rPr>
                <w:rFonts w:hint="eastAsia"/>
                <w:sz w:val="28"/>
                <w:szCs w:val="28"/>
              </w:rPr>
              <w:t>和</w:t>
            </w:r>
          </w:p>
          <w:p w:rsidR="008635A0" w:rsidRDefault="000F4368">
            <w:pPr>
              <w:autoSpaceDE w:val="0"/>
              <w:autoSpaceDN w:val="0"/>
              <w:spacing w:line="500" w:lineRule="exact"/>
              <w:jc w:val="center"/>
              <w:rPr>
                <w:sz w:val="28"/>
                <w:szCs w:val="28"/>
              </w:rPr>
            </w:pPr>
            <w:r>
              <w:rPr>
                <w:rFonts w:hint="eastAsia"/>
                <w:sz w:val="28"/>
                <w:szCs w:val="28"/>
              </w:rPr>
              <w:t>企</w:t>
            </w:r>
          </w:p>
          <w:p w:rsidR="008635A0" w:rsidRDefault="000F4368">
            <w:pPr>
              <w:autoSpaceDE w:val="0"/>
              <w:autoSpaceDN w:val="0"/>
              <w:spacing w:line="500" w:lineRule="exact"/>
              <w:jc w:val="center"/>
              <w:rPr>
                <w:sz w:val="28"/>
                <w:szCs w:val="28"/>
              </w:rPr>
            </w:pPr>
            <w:r>
              <w:rPr>
                <w:rFonts w:hint="eastAsia"/>
                <w:sz w:val="28"/>
                <w:szCs w:val="28"/>
              </w:rPr>
              <w:t>业</w:t>
            </w:r>
          </w:p>
          <w:p w:rsidR="008635A0" w:rsidRDefault="000F4368">
            <w:pPr>
              <w:autoSpaceDE w:val="0"/>
              <w:autoSpaceDN w:val="0"/>
              <w:spacing w:line="500" w:lineRule="exact"/>
              <w:jc w:val="center"/>
              <w:rPr>
                <w:sz w:val="28"/>
                <w:szCs w:val="28"/>
              </w:rPr>
            </w:pPr>
            <w:r>
              <w:rPr>
                <w:rFonts w:hint="eastAsia"/>
                <w:sz w:val="28"/>
                <w:szCs w:val="28"/>
              </w:rPr>
              <w:t>概</w:t>
            </w:r>
          </w:p>
          <w:p w:rsidR="008635A0" w:rsidRDefault="000F4368">
            <w:pPr>
              <w:autoSpaceDE w:val="0"/>
              <w:autoSpaceDN w:val="0"/>
              <w:spacing w:line="500" w:lineRule="exact"/>
              <w:jc w:val="center"/>
              <w:rPr>
                <w:sz w:val="28"/>
                <w:szCs w:val="28"/>
              </w:rPr>
            </w:pPr>
            <w:r>
              <w:rPr>
                <w:rFonts w:hint="eastAsia"/>
                <w:sz w:val="28"/>
                <w:szCs w:val="28"/>
              </w:rPr>
              <w:t>况</w:t>
            </w:r>
          </w:p>
        </w:tc>
        <w:tc>
          <w:tcPr>
            <w:tcW w:w="8672" w:type="dxa"/>
            <w:gridSpan w:val="4"/>
            <w:tcBorders>
              <w:top w:val="single" w:sz="4" w:space="0" w:color="000000"/>
              <w:left w:val="single" w:sz="4" w:space="0" w:color="000000"/>
              <w:bottom w:val="single" w:sz="4" w:space="0" w:color="000000"/>
              <w:right w:val="single" w:sz="4" w:space="0" w:color="000000"/>
            </w:tcBorders>
            <w:vAlign w:val="center"/>
          </w:tcPr>
          <w:p w:rsidR="008635A0" w:rsidRDefault="008635A0">
            <w:pPr>
              <w:autoSpaceDE w:val="0"/>
              <w:autoSpaceDN w:val="0"/>
              <w:spacing w:line="500" w:lineRule="exact"/>
              <w:jc w:val="center"/>
              <w:rPr>
                <w:sz w:val="28"/>
                <w:szCs w:val="28"/>
              </w:rPr>
            </w:pPr>
          </w:p>
          <w:p w:rsidR="008635A0" w:rsidRDefault="008635A0">
            <w:pPr>
              <w:autoSpaceDE w:val="0"/>
              <w:autoSpaceDN w:val="0"/>
              <w:spacing w:line="500" w:lineRule="exact"/>
              <w:jc w:val="center"/>
              <w:rPr>
                <w:sz w:val="28"/>
                <w:szCs w:val="28"/>
              </w:rPr>
            </w:pPr>
          </w:p>
          <w:p w:rsidR="008635A0" w:rsidRDefault="008635A0">
            <w:pPr>
              <w:autoSpaceDE w:val="0"/>
              <w:autoSpaceDN w:val="0"/>
              <w:spacing w:line="500" w:lineRule="exact"/>
              <w:jc w:val="center"/>
              <w:rPr>
                <w:sz w:val="28"/>
                <w:szCs w:val="28"/>
              </w:rPr>
            </w:pPr>
          </w:p>
          <w:p w:rsidR="008635A0" w:rsidRDefault="008635A0">
            <w:pPr>
              <w:autoSpaceDE w:val="0"/>
              <w:autoSpaceDN w:val="0"/>
              <w:spacing w:line="500" w:lineRule="exact"/>
              <w:jc w:val="center"/>
              <w:rPr>
                <w:sz w:val="28"/>
                <w:szCs w:val="28"/>
              </w:rPr>
            </w:pPr>
          </w:p>
          <w:p w:rsidR="008635A0" w:rsidRDefault="008635A0">
            <w:pPr>
              <w:autoSpaceDE w:val="0"/>
              <w:autoSpaceDN w:val="0"/>
              <w:spacing w:line="500" w:lineRule="exact"/>
              <w:jc w:val="center"/>
              <w:rPr>
                <w:sz w:val="28"/>
                <w:szCs w:val="28"/>
              </w:rPr>
            </w:pPr>
          </w:p>
          <w:p w:rsidR="008635A0" w:rsidRDefault="008635A0">
            <w:pPr>
              <w:autoSpaceDE w:val="0"/>
              <w:autoSpaceDN w:val="0"/>
              <w:spacing w:line="500" w:lineRule="exact"/>
              <w:jc w:val="center"/>
              <w:rPr>
                <w:sz w:val="28"/>
                <w:szCs w:val="28"/>
              </w:rPr>
            </w:pPr>
          </w:p>
          <w:p w:rsidR="008635A0" w:rsidRDefault="008635A0">
            <w:pPr>
              <w:autoSpaceDE w:val="0"/>
              <w:autoSpaceDN w:val="0"/>
              <w:spacing w:line="500" w:lineRule="exact"/>
              <w:jc w:val="center"/>
              <w:rPr>
                <w:sz w:val="28"/>
                <w:szCs w:val="28"/>
              </w:rPr>
            </w:pPr>
          </w:p>
        </w:tc>
      </w:tr>
    </w:tbl>
    <w:p w:rsidR="008635A0" w:rsidRDefault="008635A0">
      <w:pPr>
        <w:snapToGrid w:val="0"/>
        <w:spacing w:line="360" w:lineRule="auto"/>
        <w:jc w:val="center"/>
        <w:rPr>
          <w:b/>
        </w:rPr>
      </w:pPr>
    </w:p>
    <w:p w:rsidR="008635A0" w:rsidRDefault="008635A0">
      <w:pPr>
        <w:snapToGrid w:val="0"/>
        <w:spacing w:line="360" w:lineRule="auto"/>
        <w:jc w:val="center"/>
        <w:rPr>
          <w:b/>
        </w:rPr>
      </w:pPr>
    </w:p>
    <w:p w:rsidR="008635A0" w:rsidRDefault="000F4368">
      <w:pPr>
        <w:snapToGrid w:val="0"/>
        <w:spacing w:line="360" w:lineRule="auto"/>
        <w:jc w:val="center"/>
        <w:rPr>
          <w:b/>
        </w:rPr>
      </w:pPr>
      <w:r>
        <w:rPr>
          <w:rFonts w:hint="eastAsia"/>
          <w:b/>
        </w:rPr>
        <w:t>项目负责人已完设计工程及目前设计工程一览表</w:t>
      </w:r>
    </w:p>
    <w:p w:rsidR="008635A0" w:rsidRDefault="000F4368">
      <w:pPr>
        <w:snapToGrid w:val="0"/>
        <w:spacing w:line="360" w:lineRule="auto"/>
        <w:rPr>
          <w:sz w:val="28"/>
          <w:szCs w:val="28"/>
          <w:u w:val="single"/>
        </w:rPr>
      </w:pPr>
      <w:r>
        <w:rPr>
          <w:rFonts w:hint="eastAsia"/>
          <w:sz w:val="28"/>
          <w:szCs w:val="28"/>
        </w:rPr>
        <w:t>投标申请人名称：</w:t>
      </w:r>
    </w:p>
    <w:tbl>
      <w:tblPr>
        <w:tblW w:w="10206"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tblPr>
      <w:tblGrid>
        <w:gridCol w:w="1487"/>
        <w:gridCol w:w="1489"/>
        <w:gridCol w:w="1340"/>
        <w:gridCol w:w="1340"/>
        <w:gridCol w:w="1433"/>
        <w:gridCol w:w="1544"/>
        <w:gridCol w:w="1573"/>
      </w:tblGrid>
      <w:tr w:rsidR="008635A0">
        <w:trPr>
          <w:cantSplit/>
          <w:trHeight w:val="566"/>
          <w:jc w:val="center"/>
        </w:trPr>
        <w:tc>
          <w:tcPr>
            <w:tcW w:w="1487" w:type="dxa"/>
            <w:tcBorders>
              <w:top w:val="single" w:sz="4" w:space="0" w:color="000000"/>
              <w:left w:val="single" w:sz="4" w:space="0" w:color="000000"/>
              <w:bottom w:val="single" w:sz="6" w:space="0" w:color="000000"/>
              <w:right w:val="single" w:sz="6" w:space="0" w:color="000000"/>
            </w:tcBorders>
            <w:vAlign w:val="center"/>
          </w:tcPr>
          <w:p w:rsidR="008635A0" w:rsidRDefault="000F4368">
            <w:pPr>
              <w:autoSpaceDE w:val="0"/>
              <w:autoSpaceDN w:val="0"/>
              <w:spacing w:line="360" w:lineRule="auto"/>
              <w:jc w:val="center"/>
              <w:rPr>
                <w:sz w:val="24"/>
              </w:rPr>
            </w:pPr>
            <w:r>
              <w:rPr>
                <w:rFonts w:hint="eastAsia"/>
                <w:sz w:val="24"/>
              </w:rPr>
              <w:t>项目名称</w:t>
            </w:r>
          </w:p>
        </w:tc>
        <w:tc>
          <w:tcPr>
            <w:tcW w:w="1489" w:type="dxa"/>
            <w:tcBorders>
              <w:top w:val="single" w:sz="4" w:space="0" w:color="000000"/>
              <w:left w:val="single" w:sz="6" w:space="0" w:color="000000"/>
              <w:bottom w:val="single" w:sz="6" w:space="0" w:color="000000"/>
              <w:right w:val="single" w:sz="4" w:space="0" w:color="auto"/>
            </w:tcBorders>
            <w:vAlign w:val="center"/>
          </w:tcPr>
          <w:p w:rsidR="008635A0" w:rsidRDefault="000F4368">
            <w:pPr>
              <w:autoSpaceDE w:val="0"/>
              <w:autoSpaceDN w:val="0"/>
              <w:spacing w:line="360" w:lineRule="auto"/>
              <w:jc w:val="center"/>
              <w:rPr>
                <w:sz w:val="24"/>
              </w:rPr>
            </w:pPr>
            <w:r>
              <w:rPr>
                <w:rFonts w:hint="eastAsia"/>
                <w:sz w:val="24"/>
              </w:rPr>
              <w:t>建设单位</w:t>
            </w:r>
          </w:p>
        </w:tc>
        <w:tc>
          <w:tcPr>
            <w:tcW w:w="1340" w:type="dxa"/>
            <w:tcBorders>
              <w:top w:val="single" w:sz="4" w:space="0" w:color="000000"/>
              <w:left w:val="single" w:sz="4" w:space="0" w:color="auto"/>
              <w:bottom w:val="single" w:sz="6" w:space="0" w:color="000000"/>
              <w:right w:val="single" w:sz="6" w:space="0" w:color="000000"/>
            </w:tcBorders>
            <w:vAlign w:val="center"/>
          </w:tcPr>
          <w:p w:rsidR="008635A0" w:rsidRDefault="000F4368">
            <w:pPr>
              <w:autoSpaceDE w:val="0"/>
              <w:autoSpaceDN w:val="0"/>
              <w:spacing w:line="360" w:lineRule="auto"/>
              <w:jc w:val="center"/>
              <w:rPr>
                <w:sz w:val="24"/>
              </w:rPr>
            </w:pPr>
            <w:r>
              <w:rPr>
                <w:rFonts w:hint="eastAsia"/>
                <w:sz w:val="24"/>
              </w:rPr>
              <w:t>合同价格</w:t>
            </w:r>
          </w:p>
          <w:p w:rsidR="008635A0" w:rsidRDefault="000F4368">
            <w:pPr>
              <w:autoSpaceDE w:val="0"/>
              <w:autoSpaceDN w:val="0"/>
              <w:spacing w:line="360" w:lineRule="auto"/>
              <w:jc w:val="center"/>
              <w:rPr>
                <w:sz w:val="24"/>
              </w:rPr>
            </w:pPr>
            <w:r>
              <w:rPr>
                <w:rFonts w:hint="eastAsia"/>
                <w:sz w:val="24"/>
              </w:rPr>
              <w:t>(万元)</w:t>
            </w:r>
          </w:p>
        </w:tc>
        <w:tc>
          <w:tcPr>
            <w:tcW w:w="1340" w:type="dxa"/>
            <w:tcBorders>
              <w:top w:val="single" w:sz="4" w:space="0" w:color="000000"/>
              <w:left w:val="single" w:sz="6" w:space="0" w:color="000000"/>
              <w:bottom w:val="single" w:sz="6" w:space="0" w:color="000000"/>
              <w:right w:val="single" w:sz="6" w:space="0" w:color="000000"/>
            </w:tcBorders>
            <w:vAlign w:val="center"/>
          </w:tcPr>
          <w:p w:rsidR="008635A0" w:rsidRDefault="000F4368">
            <w:pPr>
              <w:autoSpaceDE w:val="0"/>
              <w:autoSpaceDN w:val="0"/>
              <w:spacing w:line="360" w:lineRule="auto"/>
              <w:jc w:val="center"/>
              <w:rPr>
                <w:sz w:val="24"/>
              </w:rPr>
            </w:pPr>
            <w:r>
              <w:rPr>
                <w:rFonts w:hint="eastAsia"/>
                <w:sz w:val="24"/>
              </w:rPr>
              <w:t>建筑面积 (平方米)</w:t>
            </w:r>
          </w:p>
        </w:tc>
        <w:tc>
          <w:tcPr>
            <w:tcW w:w="1433" w:type="dxa"/>
            <w:tcBorders>
              <w:top w:val="single" w:sz="4" w:space="0" w:color="000000"/>
              <w:left w:val="single" w:sz="6" w:space="0" w:color="000000"/>
              <w:bottom w:val="single" w:sz="6" w:space="0" w:color="000000"/>
              <w:right w:val="single" w:sz="6" w:space="0" w:color="000000"/>
            </w:tcBorders>
            <w:vAlign w:val="center"/>
          </w:tcPr>
          <w:p w:rsidR="008635A0" w:rsidRDefault="000F4368">
            <w:pPr>
              <w:autoSpaceDE w:val="0"/>
              <w:autoSpaceDN w:val="0"/>
              <w:spacing w:line="360" w:lineRule="auto"/>
              <w:jc w:val="center"/>
              <w:rPr>
                <w:sz w:val="24"/>
              </w:rPr>
            </w:pPr>
            <w:r>
              <w:rPr>
                <w:rFonts w:hint="eastAsia"/>
                <w:sz w:val="24"/>
              </w:rPr>
              <w:t>开、竣工</w:t>
            </w:r>
          </w:p>
          <w:p w:rsidR="008635A0" w:rsidRDefault="000F4368">
            <w:pPr>
              <w:autoSpaceDE w:val="0"/>
              <w:autoSpaceDN w:val="0"/>
              <w:spacing w:line="360" w:lineRule="auto"/>
              <w:jc w:val="center"/>
              <w:rPr>
                <w:sz w:val="24"/>
              </w:rPr>
            </w:pPr>
            <w:r>
              <w:rPr>
                <w:rFonts w:hint="eastAsia"/>
                <w:sz w:val="24"/>
              </w:rPr>
              <w:t>时间</w:t>
            </w:r>
          </w:p>
        </w:tc>
        <w:tc>
          <w:tcPr>
            <w:tcW w:w="1544" w:type="dxa"/>
            <w:tcBorders>
              <w:top w:val="single" w:sz="4" w:space="0" w:color="000000"/>
              <w:left w:val="single" w:sz="6" w:space="0" w:color="000000"/>
              <w:bottom w:val="single" w:sz="6" w:space="0" w:color="000000"/>
              <w:right w:val="single" w:sz="6" w:space="0" w:color="000000"/>
            </w:tcBorders>
            <w:vAlign w:val="center"/>
          </w:tcPr>
          <w:p w:rsidR="008635A0" w:rsidRDefault="000F4368">
            <w:pPr>
              <w:autoSpaceDE w:val="0"/>
              <w:autoSpaceDN w:val="0"/>
              <w:spacing w:line="360" w:lineRule="auto"/>
              <w:jc w:val="center"/>
              <w:rPr>
                <w:sz w:val="24"/>
              </w:rPr>
            </w:pPr>
            <w:r>
              <w:rPr>
                <w:rFonts w:hint="eastAsia"/>
                <w:sz w:val="24"/>
              </w:rPr>
              <w:t>质量评定</w:t>
            </w:r>
          </w:p>
          <w:p w:rsidR="008635A0" w:rsidRDefault="000F4368">
            <w:pPr>
              <w:autoSpaceDE w:val="0"/>
              <w:autoSpaceDN w:val="0"/>
              <w:spacing w:line="360" w:lineRule="auto"/>
              <w:jc w:val="center"/>
              <w:rPr>
                <w:sz w:val="24"/>
              </w:rPr>
            </w:pPr>
            <w:r>
              <w:rPr>
                <w:rFonts w:hint="eastAsia"/>
                <w:sz w:val="24"/>
              </w:rPr>
              <w:t>结果</w:t>
            </w:r>
          </w:p>
        </w:tc>
        <w:tc>
          <w:tcPr>
            <w:tcW w:w="1573" w:type="dxa"/>
            <w:tcBorders>
              <w:top w:val="single" w:sz="4" w:space="0" w:color="000000"/>
              <w:left w:val="single" w:sz="6" w:space="0" w:color="000000"/>
              <w:bottom w:val="single" w:sz="6" w:space="0" w:color="000000"/>
              <w:right w:val="single" w:sz="4" w:space="0" w:color="000000"/>
            </w:tcBorders>
            <w:vAlign w:val="center"/>
          </w:tcPr>
          <w:p w:rsidR="008635A0" w:rsidRDefault="000F4368">
            <w:pPr>
              <w:autoSpaceDE w:val="0"/>
              <w:autoSpaceDN w:val="0"/>
              <w:spacing w:line="360" w:lineRule="auto"/>
              <w:jc w:val="center"/>
              <w:rPr>
                <w:sz w:val="24"/>
              </w:rPr>
            </w:pPr>
            <w:r>
              <w:rPr>
                <w:rFonts w:hint="eastAsia"/>
                <w:sz w:val="24"/>
              </w:rPr>
              <w:t>奖惩情况</w:t>
            </w:r>
          </w:p>
        </w:tc>
      </w:tr>
      <w:tr w:rsidR="008635A0">
        <w:trPr>
          <w:cantSplit/>
          <w:trHeight w:hRule="exact" w:val="851"/>
          <w:jc w:val="center"/>
        </w:trPr>
        <w:tc>
          <w:tcPr>
            <w:tcW w:w="1487" w:type="dxa"/>
            <w:tcBorders>
              <w:top w:val="single" w:sz="6" w:space="0" w:color="000000"/>
              <w:left w:val="single" w:sz="4" w:space="0" w:color="000000"/>
              <w:bottom w:val="single" w:sz="6" w:space="0" w:color="000000"/>
              <w:right w:val="single" w:sz="6" w:space="0" w:color="000000"/>
            </w:tcBorders>
          </w:tcPr>
          <w:p w:rsidR="008635A0" w:rsidRDefault="008635A0">
            <w:pPr>
              <w:autoSpaceDE w:val="0"/>
              <w:autoSpaceDN w:val="0"/>
              <w:spacing w:line="360" w:lineRule="auto"/>
              <w:jc w:val="left"/>
              <w:rPr>
                <w:sz w:val="24"/>
              </w:rPr>
            </w:pPr>
          </w:p>
        </w:tc>
        <w:tc>
          <w:tcPr>
            <w:tcW w:w="1489" w:type="dxa"/>
            <w:tcBorders>
              <w:top w:val="single" w:sz="6" w:space="0" w:color="000000"/>
              <w:left w:val="single" w:sz="6" w:space="0" w:color="000000"/>
              <w:bottom w:val="single" w:sz="6" w:space="0" w:color="000000"/>
              <w:right w:val="single" w:sz="4" w:space="0" w:color="auto"/>
            </w:tcBorders>
          </w:tcPr>
          <w:p w:rsidR="008635A0" w:rsidRDefault="008635A0">
            <w:pPr>
              <w:autoSpaceDE w:val="0"/>
              <w:autoSpaceDN w:val="0"/>
              <w:spacing w:line="360" w:lineRule="auto"/>
              <w:jc w:val="left"/>
              <w:rPr>
                <w:sz w:val="24"/>
              </w:rPr>
            </w:pPr>
          </w:p>
        </w:tc>
        <w:tc>
          <w:tcPr>
            <w:tcW w:w="1340" w:type="dxa"/>
            <w:tcBorders>
              <w:top w:val="single" w:sz="6" w:space="0" w:color="000000"/>
              <w:left w:val="single" w:sz="4" w:space="0" w:color="auto"/>
              <w:bottom w:val="single" w:sz="6" w:space="0" w:color="000000"/>
              <w:right w:val="single" w:sz="6" w:space="0" w:color="000000"/>
            </w:tcBorders>
          </w:tcPr>
          <w:p w:rsidR="008635A0" w:rsidRDefault="008635A0">
            <w:pPr>
              <w:autoSpaceDE w:val="0"/>
              <w:autoSpaceDN w:val="0"/>
              <w:spacing w:line="360" w:lineRule="auto"/>
              <w:jc w:val="left"/>
              <w:rPr>
                <w:sz w:val="24"/>
              </w:rPr>
            </w:pPr>
          </w:p>
        </w:tc>
        <w:tc>
          <w:tcPr>
            <w:tcW w:w="1340" w:type="dxa"/>
            <w:tcBorders>
              <w:top w:val="single" w:sz="6" w:space="0" w:color="000000"/>
              <w:left w:val="single" w:sz="6" w:space="0" w:color="000000"/>
              <w:bottom w:val="single" w:sz="6" w:space="0" w:color="000000"/>
              <w:right w:val="single" w:sz="6" w:space="0" w:color="000000"/>
            </w:tcBorders>
          </w:tcPr>
          <w:p w:rsidR="008635A0" w:rsidRDefault="008635A0">
            <w:pPr>
              <w:autoSpaceDE w:val="0"/>
              <w:autoSpaceDN w:val="0"/>
              <w:spacing w:line="360" w:lineRule="auto"/>
              <w:jc w:val="left"/>
              <w:rPr>
                <w:sz w:val="24"/>
              </w:rPr>
            </w:pPr>
          </w:p>
        </w:tc>
        <w:tc>
          <w:tcPr>
            <w:tcW w:w="1433" w:type="dxa"/>
            <w:tcBorders>
              <w:top w:val="single" w:sz="6" w:space="0" w:color="000000"/>
              <w:left w:val="single" w:sz="6" w:space="0" w:color="000000"/>
              <w:bottom w:val="single" w:sz="6" w:space="0" w:color="000000"/>
              <w:right w:val="single" w:sz="6" w:space="0" w:color="000000"/>
            </w:tcBorders>
          </w:tcPr>
          <w:p w:rsidR="008635A0" w:rsidRDefault="008635A0">
            <w:pPr>
              <w:autoSpaceDE w:val="0"/>
              <w:autoSpaceDN w:val="0"/>
              <w:spacing w:line="360" w:lineRule="auto"/>
              <w:jc w:val="left"/>
              <w:rPr>
                <w:sz w:val="24"/>
              </w:rPr>
            </w:pPr>
          </w:p>
        </w:tc>
        <w:tc>
          <w:tcPr>
            <w:tcW w:w="1544" w:type="dxa"/>
            <w:tcBorders>
              <w:top w:val="single" w:sz="6" w:space="0" w:color="000000"/>
              <w:left w:val="single" w:sz="6" w:space="0" w:color="000000"/>
              <w:bottom w:val="single" w:sz="6" w:space="0" w:color="000000"/>
              <w:right w:val="single" w:sz="6" w:space="0" w:color="000000"/>
            </w:tcBorders>
          </w:tcPr>
          <w:p w:rsidR="008635A0" w:rsidRDefault="008635A0">
            <w:pPr>
              <w:autoSpaceDE w:val="0"/>
              <w:autoSpaceDN w:val="0"/>
              <w:spacing w:line="360" w:lineRule="auto"/>
              <w:jc w:val="left"/>
              <w:rPr>
                <w:sz w:val="24"/>
              </w:rPr>
            </w:pPr>
          </w:p>
        </w:tc>
        <w:tc>
          <w:tcPr>
            <w:tcW w:w="1573" w:type="dxa"/>
            <w:tcBorders>
              <w:top w:val="single" w:sz="6" w:space="0" w:color="000000"/>
              <w:left w:val="single" w:sz="6" w:space="0" w:color="000000"/>
              <w:bottom w:val="single" w:sz="6" w:space="0" w:color="000000"/>
              <w:right w:val="single" w:sz="4" w:space="0" w:color="000000"/>
            </w:tcBorders>
          </w:tcPr>
          <w:p w:rsidR="008635A0" w:rsidRDefault="008635A0">
            <w:pPr>
              <w:autoSpaceDE w:val="0"/>
              <w:autoSpaceDN w:val="0"/>
              <w:spacing w:line="360" w:lineRule="auto"/>
              <w:jc w:val="left"/>
              <w:rPr>
                <w:sz w:val="24"/>
              </w:rPr>
            </w:pPr>
          </w:p>
        </w:tc>
      </w:tr>
      <w:tr w:rsidR="008635A0">
        <w:trPr>
          <w:cantSplit/>
          <w:trHeight w:hRule="exact" w:val="851"/>
          <w:jc w:val="center"/>
        </w:trPr>
        <w:tc>
          <w:tcPr>
            <w:tcW w:w="1487" w:type="dxa"/>
            <w:tcBorders>
              <w:top w:val="single" w:sz="6" w:space="0" w:color="000000"/>
              <w:left w:val="single" w:sz="4" w:space="0" w:color="000000"/>
              <w:bottom w:val="single" w:sz="6" w:space="0" w:color="000000"/>
              <w:right w:val="single" w:sz="6" w:space="0" w:color="000000"/>
            </w:tcBorders>
          </w:tcPr>
          <w:p w:rsidR="008635A0" w:rsidRDefault="008635A0">
            <w:pPr>
              <w:autoSpaceDE w:val="0"/>
              <w:autoSpaceDN w:val="0"/>
              <w:spacing w:line="360" w:lineRule="auto"/>
              <w:jc w:val="left"/>
              <w:rPr>
                <w:sz w:val="24"/>
              </w:rPr>
            </w:pPr>
          </w:p>
        </w:tc>
        <w:tc>
          <w:tcPr>
            <w:tcW w:w="1489" w:type="dxa"/>
            <w:tcBorders>
              <w:top w:val="single" w:sz="6" w:space="0" w:color="000000"/>
              <w:left w:val="single" w:sz="6" w:space="0" w:color="000000"/>
              <w:bottom w:val="single" w:sz="6" w:space="0" w:color="000000"/>
              <w:right w:val="single" w:sz="4" w:space="0" w:color="auto"/>
            </w:tcBorders>
          </w:tcPr>
          <w:p w:rsidR="008635A0" w:rsidRDefault="008635A0">
            <w:pPr>
              <w:autoSpaceDE w:val="0"/>
              <w:autoSpaceDN w:val="0"/>
              <w:spacing w:line="360" w:lineRule="auto"/>
              <w:jc w:val="left"/>
              <w:rPr>
                <w:sz w:val="24"/>
              </w:rPr>
            </w:pPr>
          </w:p>
        </w:tc>
        <w:tc>
          <w:tcPr>
            <w:tcW w:w="1340" w:type="dxa"/>
            <w:tcBorders>
              <w:top w:val="single" w:sz="6" w:space="0" w:color="000000"/>
              <w:left w:val="single" w:sz="4" w:space="0" w:color="auto"/>
              <w:bottom w:val="single" w:sz="6" w:space="0" w:color="000000"/>
              <w:right w:val="single" w:sz="6" w:space="0" w:color="000000"/>
            </w:tcBorders>
          </w:tcPr>
          <w:p w:rsidR="008635A0" w:rsidRDefault="008635A0">
            <w:pPr>
              <w:autoSpaceDE w:val="0"/>
              <w:autoSpaceDN w:val="0"/>
              <w:spacing w:line="360" w:lineRule="auto"/>
              <w:jc w:val="left"/>
              <w:rPr>
                <w:sz w:val="24"/>
              </w:rPr>
            </w:pPr>
          </w:p>
        </w:tc>
        <w:tc>
          <w:tcPr>
            <w:tcW w:w="1340" w:type="dxa"/>
            <w:tcBorders>
              <w:top w:val="single" w:sz="6" w:space="0" w:color="000000"/>
              <w:left w:val="single" w:sz="6" w:space="0" w:color="000000"/>
              <w:bottom w:val="single" w:sz="6" w:space="0" w:color="000000"/>
              <w:right w:val="single" w:sz="6" w:space="0" w:color="000000"/>
            </w:tcBorders>
          </w:tcPr>
          <w:p w:rsidR="008635A0" w:rsidRDefault="008635A0">
            <w:pPr>
              <w:autoSpaceDE w:val="0"/>
              <w:autoSpaceDN w:val="0"/>
              <w:spacing w:line="360" w:lineRule="auto"/>
              <w:jc w:val="left"/>
              <w:rPr>
                <w:sz w:val="24"/>
              </w:rPr>
            </w:pPr>
          </w:p>
        </w:tc>
        <w:tc>
          <w:tcPr>
            <w:tcW w:w="1433" w:type="dxa"/>
            <w:tcBorders>
              <w:top w:val="single" w:sz="6" w:space="0" w:color="000000"/>
              <w:left w:val="single" w:sz="6" w:space="0" w:color="000000"/>
              <w:bottom w:val="single" w:sz="6" w:space="0" w:color="000000"/>
              <w:right w:val="single" w:sz="6" w:space="0" w:color="000000"/>
            </w:tcBorders>
          </w:tcPr>
          <w:p w:rsidR="008635A0" w:rsidRDefault="008635A0">
            <w:pPr>
              <w:autoSpaceDE w:val="0"/>
              <w:autoSpaceDN w:val="0"/>
              <w:spacing w:line="360" w:lineRule="auto"/>
              <w:jc w:val="left"/>
              <w:rPr>
                <w:sz w:val="24"/>
              </w:rPr>
            </w:pPr>
          </w:p>
        </w:tc>
        <w:tc>
          <w:tcPr>
            <w:tcW w:w="1544" w:type="dxa"/>
            <w:tcBorders>
              <w:top w:val="single" w:sz="6" w:space="0" w:color="000000"/>
              <w:left w:val="single" w:sz="6" w:space="0" w:color="000000"/>
              <w:bottom w:val="single" w:sz="6" w:space="0" w:color="000000"/>
              <w:right w:val="single" w:sz="6" w:space="0" w:color="000000"/>
            </w:tcBorders>
          </w:tcPr>
          <w:p w:rsidR="008635A0" w:rsidRDefault="008635A0">
            <w:pPr>
              <w:autoSpaceDE w:val="0"/>
              <w:autoSpaceDN w:val="0"/>
              <w:spacing w:line="360" w:lineRule="auto"/>
              <w:jc w:val="left"/>
              <w:rPr>
                <w:sz w:val="24"/>
              </w:rPr>
            </w:pPr>
          </w:p>
        </w:tc>
        <w:tc>
          <w:tcPr>
            <w:tcW w:w="1573" w:type="dxa"/>
            <w:tcBorders>
              <w:top w:val="single" w:sz="6" w:space="0" w:color="000000"/>
              <w:left w:val="single" w:sz="6" w:space="0" w:color="000000"/>
              <w:bottom w:val="single" w:sz="6" w:space="0" w:color="000000"/>
              <w:right w:val="single" w:sz="4" w:space="0" w:color="000000"/>
            </w:tcBorders>
          </w:tcPr>
          <w:p w:rsidR="008635A0" w:rsidRDefault="008635A0">
            <w:pPr>
              <w:autoSpaceDE w:val="0"/>
              <w:autoSpaceDN w:val="0"/>
              <w:spacing w:line="360" w:lineRule="auto"/>
              <w:jc w:val="left"/>
              <w:rPr>
                <w:sz w:val="24"/>
              </w:rPr>
            </w:pPr>
          </w:p>
        </w:tc>
      </w:tr>
      <w:tr w:rsidR="008635A0">
        <w:trPr>
          <w:cantSplit/>
          <w:trHeight w:hRule="exact" w:val="851"/>
          <w:jc w:val="center"/>
        </w:trPr>
        <w:tc>
          <w:tcPr>
            <w:tcW w:w="1487" w:type="dxa"/>
            <w:tcBorders>
              <w:top w:val="single" w:sz="6" w:space="0" w:color="000000"/>
              <w:left w:val="single" w:sz="4" w:space="0" w:color="000000"/>
              <w:bottom w:val="single" w:sz="6" w:space="0" w:color="000000"/>
              <w:right w:val="single" w:sz="6" w:space="0" w:color="000000"/>
            </w:tcBorders>
          </w:tcPr>
          <w:p w:rsidR="008635A0" w:rsidRDefault="008635A0">
            <w:pPr>
              <w:autoSpaceDE w:val="0"/>
              <w:autoSpaceDN w:val="0"/>
              <w:spacing w:line="360" w:lineRule="auto"/>
              <w:jc w:val="left"/>
              <w:rPr>
                <w:sz w:val="24"/>
              </w:rPr>
            </w:pPr>
          </w:p>
        </w:tc>
        <w:tc>
          <w:tcPr>
            <w:tcW w:w="1489" w:type="dxa"/>
            <w:tcBorders>
              <w:top w:val="single" w:sz="6" w:space="0" w:color="000000"/>
              <w:left w:val="single" w:sz="6" w:space="0" w:color="000000"/>
              <w:bottom w:val="single" w:sz="6" w:space="0" w:color="000000"/>
              <w:right w:val="single" w:sz="4" w:space="0" w:color="auto"/>
            </w:tcBorders>
          </w:tcPr>
          <w:p w:rsidR="008635A0" w:rsidRDefault="008635A0">
            <w:pPr>
              <w:autoSpaceDE w:val="0"/>
              <w:autoSpaceDN w:val="0"/>
              <w:spacing w:line="360" w:lineRule="auto"/>
              <w:jc w:val="left"/>
              <w:rPr>
                <w:sz w:val="24"/>
              </w:rPr>
            </w:pPr>
          </w:p>
        </w:tc>
        <w:tc>
          <w:tcPr>
            <w:tcW w:w="1340" w:type="dxa"/>
            <w:tcBorders>
              <w:top w:val="single" w:sz="6" w:space="0" w:color="000000"/>
              <w:left w:val="single" w:sz="4" w:space="0" w:color="auto"/>
              <w:bottom w:val="single" w:sz="6" w:space="0" w:color="000000"/>
              <w:right w:val="single" w:sz="6" w:space="0" w:color="000000"/>
            </w:tcBorders>
          </w:tcPr>
          <w:p w:rsidR="008635A0" w:rsidRDefault="008635A0">
            <w:pPr>
              <w:autoSpaceDE w:val="0"/>
              <w:autoSpaceDN w:val="0"/>
              <w:spacing w:line="360" w:lineRule="auto"/>
              <w:jc w:val="left"/>
              <w:rPr>
                <w:sz w:val="24"/>
              </w:rPr>
            </w:pPr>
          </w:p>
        </w:tc>
        <w:tc>
          <w:tcPr>
            <w:tcW w:w="1340" w:type="dxa"/>
            <w:tcBorders>
              <w:top w:val="single" w:sz="6" w:space="0" w:color="000000"/>
              <w:left w:val="single" w:sz="6" w:space="0" w:color="000000"/>
              <w:bottom w:val="single" w:sz="6" w:space="0" w:color="000000"/>
              <w:right w:val="single" w:sz="6" w:space="0" w:color="000000"/>
            </w:tcBorders>
          </w:tcPr>
          <w:p w:rsidR="008635A0" w:rsidRDefault="008635A0">
            <w:pPr>
              <w:autoSpaceDE w:val="0"/>
              <w:autoSpaceDN w:val="0"/>
              <w:spacing w:line="360" w:lineRule="auto"/>
              <w:jc w:val="left"/>
              <w:rPr>
                <w:sz w:val="24"/>
              </w:rPr>
            </w:pPr>
          </w:p>
        </w:tc>
        <w:tc>
          <w:tcPr>
            <w:tcW w:w="1433" w:type="dxa"/>
            <w:tcBorders>
              <w:top w:val="single" w:sz="6" w:space="0" w:color="000000"/>
              <w:left w:val="single" w:sz="6" w:space="0" w:color="000000"/>
              <w:bottom w:val="single" w:sz="6" w:space="0" w:color="000000"/>
              <w:right w:val="single" w:sz="6" w:space="0" w:color="000000"/>
            </w:tcBorders>
          </w:tcPr>
          <w:p w:rsidR="008635A0" w:rsidRDefault="008635A0">
            <w:pPr>
              <w:autoSpaceDE w:val="0"/>
              <w:autoSpaceDN w:val="0"/>
              <w:spacing w:line="360" w:lineRule="auto"/>
              <w:jc w:val="left"/>
              <w:rPr>
                <w:sz w:val="24"/>
              </w:rPr>
            </w:pPr>
          </w:p>
        </w:tc>
        <w:tc>
          <w:tcPr>
            <w:tcW w:w="1544" w:type="dxa"/>
            <w:tcBorders>
              <w:top w:val="single" w:sz="6" w:space="0" w:color="000000"/>
              <w:left w:val="single" w:sz="6" w:space="0" w:color="000000"/>
              <w:bottom w:val="single" w:sz="6" w:space="0" w:color="000000"/>
              <w:right w:val="single" w:sz="6" w:space="0" w:color="000000"/>
            </w:tcBorders>
          </w:tcPr>
          <w:p w:rsidR="008635A0" w:rsidRDefault="008635A0">
            <w:pPr>
              <w:autoSpaceDE w:val="0"/>
              <w:autoSpaceDN w:val="0"/>
              <w:spacing w:line="360" w:lineRule="auto"/>
              <w:jc w:val="left"/>
              <w:rPr>
                <w:sz w:val="24"/>
              </w:rPr>
            </w:pPr>
          </w:p>
        </w:tc>
        <w:tc>
          <w:tcPr>
            <w:tcW w:w="1573" w:type="dxa"/>
            <w:tcBorders>
              <w:top w:val="single" w:sz="6" w:space="0" w:color="000000"/>
              <w:left w:val="single" w:sz="6" w:space="0" w:color="000000"/>
              <w:bottom w:val="single" w:sz="6" w:space="0" w:color="000000"/>
              <w:right w:val="single" w:sz="4" w:space="0" w:color="000000"/>
            </w:tcBorders>
          </w:tcPr>
          <w:p w:rsidR="008635A0" w:rsidRDefault="008635A0">
            <w:pPr>
              <w:autoSpaceDE w:val="0"/>
              <w:autoSpaceDN w:val="0"/>
              <w:spacing w:line="360" w:lineRule="auto"/>
              <w:jc w:val="left"/>
              <w:rPr>
                <w:sz w:val="24"/>
              </w:rPr>
            </w:pPr>
          </w:p>
        </w:tc>
      </w:tr>
      <w:tr w:rsidR="008635A0">
        <w:trPr>
          <w:cantSplit/>
          <w:trHeight w:hRule="exact" w:val="851"/>
          <w:jc w:val="center"/>
        </w:trPr>
        <w:tc>
          <w:tcPr>
            <w:tcW w:w="1487" w:type="dxa"/>
            <w:tcBorders>
              <w:top w:val="single" w:sz="6" w:space="0" w:color="000000"/>
              <w:left w:val="single" w:sz="4" w:space="0" w:color="000000"/>
              <w:bottom w:val="single" w:sz="6" w:space="0" w:color="000000"/>
              <w:right w:val="single" w:sz="6" w:space="0" w:color="000000"/>
            </w:tcBorders>
          </w:tcPr>
          <w:p w:rsidR="008635A0" w:rsidRDefault="008635A0">
            <w:pPr>
              <w:autoSpaceDE w:val="0"/>
              <w:autoSpaceDN w:val="0"/>
              <w:spacing w:line="360" w:lineRule="auto"/>
              <w:jc w:val="left"/>
              <w:rPr>
                <w:sz w:val="24"/>
              </w:rPr>
            </w:pPr>
          </w:p>
        </w:tc>
        <w:tc>
          <w:tcPr>
            <w:tcW w:w="1489" w:type="dxa"/>
            <w:tcBorders>
              <w:top w:val="single" w:sz="6" w:space="0" w:color="000000"/>
              <w:left w:val="single" w:sz="6" w:space="0" w:color="000000"/>
              <w:bottom w:val="single" w:sz="6" w:space="0" w:color="000000"/>
              <w:right w:val="single" w:sz="4" w:space="0" w:color="auto"/>
            </w:tcBorders>
          </w:tcPr>
          <w:p w:rsidR="008635A0" w:rsidRDefault="008635A0">
            <w:pPr>
              <w:autoSpaceDE w:val="0"/>
              <w:autoSpaceDN w:val="0"/>
              <w:spacing w:line="360" w:lineRule="auto"/>
              <w:jc w:val="left"/>
              <w:rPr>
                <w:sz w:val="24"/>
              </w:rPr>
            </w:pPr>
          </w:p>
        </w:tc>
        <w:tc>
          <w:tcPr>
            <w:tcW w:w="1340" w:type="dxa"/>
            <w:tcBorders>
              <w:top w:val="single" w:sz="6" w:space="0" w:color="000000"/>
              <w:left w:val="single" w:sz="4" w:space="0" w:color="auto"/>
              <w:bottom w:val="single" w:sz="6" w:space="0" w:color="000000"/>
              <w:right w:val="single" w:sz="6" w:space="0" w:color="000000"/>
            </w:tcBorders>
          </w:tcPr>
          <w:p w:rsidR="008635A0" w:rsidRDefault="008635A0">
            <w:pPr>
              <w:autoSpaceDE w:val="0"/>
              <w:autoSpaceDN w:val="0"/>
              <w:spacing w:line="360" w:lineRule="auto"/>
              <w:jc w:val="left"/>
              <w:rPr>
                <w:sz w:val="24"/>
              </w:rPr>
            </w:pPr>
          </w:p>
        </w:tc>
        <w:tc>
          <w:tcPr>
            <w:tcW w:w="1340" w:type="dxa"/>
            <w:tcBorders>
              <w:top w:val="single" w:sz="6" w:space="0" w:color="000000"/>
              <w:left w:val="single" w:sz="6" w:space="0" w:color="000000"/>
              <w:bottom w:val="single" w:sz="6" w:space="0" w:color="000000"/>
              <w:right w:val="single" w:sz="6" w:space="0" w:color="000000"/>
            </w:tcBorders>
          </w:tcPr>
          <w:p w:rsidR="008635A0" w:rsidRDefault="008635A0">
            <w:pPr>
              <w:autoSpaceDE w:val="0"/>
              <w:autoSpaceDN w:val="0"/>
              <w:spacing w:line="360" w:lineRule="auto"/>
              <w:jc w:val="left"/>
              <w:rPr>
                <w:sz w:val="24"/>
              </w:rPr>
            </w:pPr>
          </w:p>
        </w:tc>
        <w:tc>
          <w:tcPr>
            <w:tcW w:w="1433" w:type="dxa"/>
            <w:tcBorders>
              <w:top w:val="single" w:sz="6" w:space="0" w:color="000000"/>
              <w:left w:val="single" w:sz="6" w:space="0" w:color="000000"/>
              <w:bottom w:val="single" w:sz="6" w:space="0" w:color="000000"/>
              <w:right w:val="single" w:sz="6" w:space="0" w:color="000000"/>
            </w:tcBorders>
          </w:tcPr>
          <w:p w:rsidR="008635A0" w:rsidRDefault="008635A0">
            <w:pPr>
              <w:autoSpaceDE w:val="0"/>
              <w:autoSpaceDN w:val="0"/>
              <w:spacing w:line="360" w:lineRule="auto"/>
              <w:jc w:val="left"/>
              <w:rPr>
                <w:sz w:val="24"/>
              </w:rPr>
            </w:pPr>
          </w:p>
        </w:tc>
        <w:tc>
          <w:tcPr>
            <w:tcW w:w="1544" w:type="dxa"/>
            <w:tcBorders>
              <w:top w:val="single" w:sz="6" w:space="0" w:color="000000"/>
              <w:left w:val="single" w:sz="6" w:space="0" w:color="000000"/>
              <w:bottom w:val="single" w:sz="6" w:space="0" w:color="000000"/>
              <w:right w:val="single" w:sz="6" w:space="0" w:color="000000"/>
            </w:tcBorders>
          </w:tcPr>
          <w:p w:rsidR="008635A0" w:rsidRDefault="008635A0">
            <w:pPr>
              <w:autoSpaceDE w:val="0"/>
              <w:autoSpaceDN w:val="0"/>
              <w:spacing w:line="360" w:lineRule="auto"/>
              <w:jc w:val="left"/>
              <w:rPr>
                <w:sz w:val="24"/>
              </w:rPr>
            </w:pPr>
          </w:p>
        </w:tc>
        <w:tc>
          <w:tcPr>
            <w:tcW w:w="1573" w:type="dxa"/>
            <w:tcBorders>
              <w:top w:val="single" w:sz="6" w:space="0" w:color="000000"/>
              <w:left w:val="single" w:sz="6" w:space="0" w:color="000000"/>
              <w:bottom w:val="single" w:sz="6" w:space="0" w:color="000000"/>
              <w:right w:val="single" w:sz="4" w:space="0" w:color="000000"/>
            </w:tcBorders>
          </w:tcPr>
          <w:p w:rsidR="008635A0" w:rsidRDefault="008635A0">
            <w:pPr>
              <w:autoSpaceDE w:val="0"/>
              <w:autoSpaceDN w:val="0"/>
              <w:spacing w:line="360" w:lineRule="auto"/>
              <w:jc w:val="left"/>
              <w:rPr>
                <w:sz w:val="24"/>
              </w:rPr>
            </w:pPr>
          </w:p>
        </w:tc>
      </w:tr>
      <w:tr w:rsidR="008635A0">
        <w:trPr>
          <w:cantSplit/>
          <w:trHeight w:hRule="exact" w:val="851"/>
          <w:jc w:val="center"/>
        </w:trPr>
        <w:tc>
          <w:tcPr>
            <w:tcW w:w="1487" w:type="dxa"/>
            <w:tcBorders>
              <w:top w:val="single" w:sz="6" w:space="0" w:color="000000"/>
              <w:left w:val="single" w:sz="4" w:space="0" w:color="000000"/>
              <w:bottom w:val="single" w:sz="6" w:space="0" w:color="000000"/>
              <w:right w:val="single" w:sz="6" w:space="0" w:color="000000"/>
            </w:tcBorders>
          </w:tcPr>
          <w:p w:rsidR="008635A0" w:rsidRDefault="008635A0">
            <w:pPr>
              <w:autoSpaceDE w:val="0"/>
              <w:autoSpaceDN w:val="0"/>
              <w:spacing w:line="360" w:lineRule="auto"/>
              <w:jc w:val="left"/>
              <w:rPr>
                <w:sz w:val="24"/>
              </w:rPr>
            </w:pPr>
          </w:p>
        </w:tc>
        <w:tc>
          <w:tcPr>
            <w:tcW w:w="1489" w:type="dxa"/>
            <w:tcBorders>
              <w:top w:val="single" w:sz="6" w:space="0" w:color="000000"/>
              <w:left w:val="single" w:sz="6" w:space="0" w:color="000000"/>
              <w:bottom w:val="single" w:sz="6" w:space="0" w:color="000000"/>
              <w:right w:val="single" w:sz="4" w:space="0" w:color="auto"/>
            </w:tcBorders>
          </w:tcPr>
          <w:p w:rsidR="008635A0" w:rsidRDefault="008635A0">
            <w:pPr>
              <w:autoSpaceDE w:val="0"/>
              <w:autoSpaceDN w:val="0"/>
              <w:spacing w:line="360" w:lineRule="auto"/>
              <w:jc w:val="left"/>
              <w:rPr>
                <w:sz w:val="24"/>
              </w:rPr>
            </w:pPr>
          </w:p>
        </w:tc>
        <w:tc>
          <w:tcPr>
            <w:tcW w:w="1340" w:type="dxa"/>
            <w:tcBorders>
              <w:top w:val="single" w:sz="6" w:space="0" w:color="000000"/>
              <w:left w:val="single" w:sz="4" w:space="0" w:color="auto"/>
              <w:bottom w:val="single" w:sz="6" w:space="0" w:color="000000"/>
              <w:right w:val="single" w:sz="6" w:space="0" w:color="000000"/>
            </w:tcBorders>
          </w:tcPr>
          <w:p w:rsidR="008635A0" w:rsidRDefault="008635A0">
            <w:pPr>
              <w:autoSpaceDE w:val="0"/>
              <w:autoSpaceDN w:val="0"/>
              <w:spacing w:line="360" w:lineRule="auto"/>
              <w:jc w:val="left"/>
              <w:rPr>
                <w:sz w:val="24"/>
              </w:rPr>
            </w:pPr>
          </w:p>
        </w:tc>
        <w:tc>
          <w:tcPr>
            <w:tcW w:w="1340" w:type="dxa"/>
            <w:tcBorders>
              <w:top w:val="single" w:sz="6" w:space="0" w:color="000000"/>
              <w:left w:val="single" w:sz="6" w:space="0" w:color="000000"/>
              <w:bottom w:val="single" w:sz="6" w:space="0" w:color="000000"/>
              <w:right w:val="single" w:sz="6" w:space="0" w:color="000000"/>
            </w:tcBorders>
          </w:tcPr>
          <w:p w:rsidR="008635A0" w:rsidRDefault="008635A0">
            <w:pPr>
              <w:autoSpaceDE w:val="0"/>
              <w:autoSpaceDN w:val="0"/>
              <w:spacing w:line="360" w:lineRule="auto"/>
              <w:jc w:val="left"/>
              <w:rPr>
                <w:sz w:val="24"/>
              </w:rPr>
            </w:pPr>
          </w:p>
        </w:tc>
        <w:tc>
          <w:tcPr>
            <w:tcW w:w="1433" w:type="dxa"/>
            <w:tcBorders>
              <w:top w:val="single" w:sz="6" w:space="0" w:color="000000"/>
              <w:left w:val="single" w:sz="6" w:space="0" w:color="000000"/>
              <w:bottom w:val="single" w:sz="6" w:space="0" w:color="000000"/>
              <w:right w:val="single" w:sz="6" w:space="0" w:color="000000"/>
            </w:tcBorders>
          </w:tcPr>
          <w:p w:rsidR="008635A0" w:rsidRDefault="008635A0">
            <w:pPr>
              <w:autoSpaceDE w:val="0"/>
              <w:autoSpaceDN w:val="0"/>
              <w:spacing w:line="360" w:lineRule="auto"/>
              <w:jc w:val="left"/>
              <w:rPr>
                <w:sz w:val="24"/>
              </w:rPr>
            </w:pPr>
          </w:p>
        </w:tc>
        <w:tc>
          <w:tcPr>
            <w:tcW w:w="1544" w:type="dxa"/>
            <w:tcBorders>
              <w:top w:val="single" w:sz="6" w:space="0" w:color="000000"/>
              <w:left w:val="single" w:sz="6" w:space="0" w:color="000000"/>
              <w:bottom w:val="single" w:sz="6" w:space="0" w:color="000000"/>
              <w:right w:val="single" w:sz="6" w:space="0" w:color="000000"/>
            </w:tcBorders>
          </w:tcPr>
          <w:p w:rsidR="008635A0" w:rsidRDefault="008635A0">
            <w:pPr>
              <w:autoSpaceDE w:val="0"/>
              <w:autoSpaceDN w:val="0"/>
              <w:spacing w:line="360" w:lineRule="auto"/>
              <w:jc w:val="left"/>
              <w:rPr>
                <w:sz w:val="24"/>
              </w:rPr>
            </w:pPr>
          </w:p>
        </w:tc>
        <w:tc>
          <w:tcPr>
            <w:tcW w:w="1573" w:type="dxa"/>
            <w:tcBorders>
              <w:top w:val="single" w:sz="6" w:space="0" w:color="000000"/>
              <w:left w:val="single" w:sz="6" w:space="0" w:color="000000"/>
              <w:bottom w:val="single" w:sz="6" w:space="0" w:color="000000"/>
              <w:right w:val="single" w:sz="4" w:space="0" w:color="000000"/>
            </w:tcBorders>
          </w:tcPr>
          <w:p w:rsidR="008635A0" w:rsidRDefault="008635A0">
            <w:pPr>
              <w:autoSpaceDE w:val="0"/>
              <w:autoSpaceDN w:val="0"/>
              <w:spacing w:line="360" w:lineRule="auto"/>
              <w:jc w:val="left"/>
              <w:rPr>
                <w:sz w:val="24"/>
              </w:rPr>
            </w:pPr>
          </w:p>
        </w:tc>
      </w:tr>
    </w:tbl>
    <w:p w:rsidR="008635A0" w:rsidRDefault="008635A0">
      <w:pPr>
        <w:snapToGrid w:val="0"/>
        <w:spacing w:line="360" w:lineRule="auto"/>
      </w:pPr>
    </w:p>
    <w:p w:rsidR="008635A0" w:rsidRDefault="008635A0">
      <w:pPr>
        <w:ind w:firstLineChars="250" w:firstLine="904"/>
        <w:jc w:val="center"/>
        <w:rPr>
          <w:b/>
          <w:snapToGrid w:val="0"/>
        </w:rPr>
      </w:pPr>
    </w:p>
    <w:p w:rsidR="008635A0" w:rsidRDefault="008635A0">
      <w:pPr>
        <w:ind w:firstLineChars="250" w:firstLine="904"/>
        <w:jc w:val="center"/>
        <w:rPr>
          <w:b/>
          <w:snapToGrid w:val="0"/>
        </w:rPr>
      </w:pPr>
    </w:p>
    <w:p w:rsidR="008635A0" w:rsidRDefault="008635A0">
      <w:pPr>
        <w:ind w:firstLineChars="250" w:firstLine="904"/>
        <w:jc w:val="center"/>
        <w:rPr>
          <w:b/>
          <w:snapToGrid w:val="0"/>
        </w:rPr>
      </w:pPr>
    </w:p>
    <w:p w:rsidR="008635A0" w:rsidRDefault="008635A0">
      <w:pPr>
        <w:ind w:firstLineChars="250" w:firstLine="904"/>
        <w:jc w:val="center"/>
        <w:rPr>
          <w:b/>
          <w:snapToGrid w:val="0"/>
        </w:rPr>
      </w:pPr>
    </w:p>
    <w:p w:rsidR="008635A0" w:rsidRDefault="000F4368">
      <w:pPr>
        <w:pStyle w:val="ad"/>
        <w:widowControl/>
        <w:spacing w:line="540" w:lineRule="exact"/>
        <w:jc w:val="center"/>
        <w:rPr>
          <w:rFonts w:ascii="仿宋_GB2312"/>
          <w:b/>
          <w:sz w:val="36"/>
          <w:szCs w:val="36"/>
        </w:rPr>
      </w:pPr>
      <w:r>
        <w:rPr>
          <w:rFonts w:ascii="仿宋_GB2312"/>
          <w:b/>
          <w:sz w:val="36"/>
          <w:szCs w:val="36"/>
        </w:rPr>
        <w:br w:type="page"/>
      </w:r>
      <w:r>
        <w:rPr>
          <w:rFonts w:ascii="仿宋_GB2312" w:hint="eastAsia"/>
          <w:b/>
          <w:sz w:val="36"/>
          <w:szCs w:val="36"/>
        </w:rPr>
        <w:lastRenderedPageBreak/>
        <w:t>承</w:t>
      </w:r>
      <w:r>
        <w:rPr>
          <w:rFonts w:ascii="仿宋_GB2312" w:hint="eastAsia"/>
          <w:b/>
          <w:sz w:val="36"/>
          <w:szCs w:val="36"/>
        </w:rPr>
        <w:t xml:space="preserve">  </w:t>
      </w:r>
      <w:r>
        <w:rPr>
          <w:rFonts w:ascii="仿宋_GB2312" w:hint="eastAsia"/>
          <w:b/>
          <w:sz w:val="36"/>
          <w:szCs w:val="36"/>
        </w:rPr>
        <w:t>诺</w:t>
      </w:r>
      <w:r>
        <w:rPr>
          <w:rFonts w:ascii="仿宋_GB2312" w:hint="eastAsia"/>
          <w:b/>
          <w:sz w:val="36"/>
          <w:szCs w:val="36"/>
        </w:rPr>
        <w:t xml:space="preserve">  </w:t>
      </w:r>
      <w:r>
        <w:rPr>
          <w:rFonts w:ascii="仿宋_GB2312" w:hint="eastAsia"/>
          <w:b/>
          <w:sz w:val="36"/>
          <w:szCs w:val="36"/>
        </w:rPr>
        <w:t>书</w:t>
      </w:r>
    </w:p>
    <w:p w:rsidR="008635A0" w:rsidRDefault="008635A0">
      <w:pPr>
        <w:spacing w:line="540" w:lineRule="exact"/>
        <w:rPr>
          <w:rFonts w:ascii="仿宋_GB2312" w:eastAsia="仿宋_GB2312"/>
        </w:rPr>
      </w:pPr>
    </w:p>
    <w:p w:rsidR="008635A0" w:rsidRDefault="008635A0">
      <w:pPr>
        <w:spacing w:line="540" w:lineRule="exact"/>
        <w:rPr>
          <w:rFonts w:ascii="仿宋_GB2312" w:eastAsia="仿宋_GB2312"/>
        </w:rPr>
      </w:pPr>
    </w:p>
    <w:p w:rsidR="008635A0" w:rsidRDefault="000F4368">
      <w:pPr>
        <w:spacing w:line="540" w:lineRule="exact"/>
        <w:rPr>
          <w:sz w:val="28"/>
          <w:szCs w:val="28"/>
        </w:rPr>
      </w:pPr>
      <w:r>
        <w:rPr>
          <w:rFonts w:hint="eastAsia"/>
          <w:sz w:val="28"/>
          <w:szCs w:val="28"/>
        </w:rPr>
        <w:t>致：（招标人名称）</w:t>
      </w:r>
    </w:p>
    <w:p w:rsidR="008635A0" w:rsidRDefault="000F4368">
      <w:pPr>
        <w:spacing w:line="540" w:lineRule="exact"/>
        <w:ind w:firstLine="480"/>
        <w:rPr>
          <w:sz w:val="28"/>
          <w:szCs w:val="28"/>
        </w:rPr>
      </w:pPr>
      <w:r>
        <w:rPr>
          <w:rFonts w:hint="eastAsia"/>
          <w:color w:val="000000"/>
          <w:sz w:val="28"/>
        </w:rPr>
        <w:t>我公司自愿参加贵单位（公司</w:t>
      </w:r>
      <w:r>
        <w:rPr>
          <w:rFonts w:hint="eastAsia"/>
          <w:color w:val="000000"/>
          <w:sz w:val="28"/>
          <w:szCs w:val="28"/>
        </w:rPr>
        <w:t>）</w:t>
      </w:r>
      <w:r>
        <w:rPr>
          <w:rFonts w:hint="eastAsia"/>
          <w:color w:val="000000"/>
          <w:sz w:val="28"/>
        </w:rPr>
        <w:t>项目的投标，并接受对我公司的资格审查，我公司承诺：根据贵单位（公司）提出的资格审查合格条件标准和要求，本公司</w:t>
      </w:r>
      <w:r>
        <w:rPr>
          <w:rFonts w:hint="eastAsia"/>
          <w:color w:val="000000"/>
          <w:sz w:val="28"/>
          <w:szCs w:val="28"/>
        </w:rPr>
        <w:t>没有因骗取中标或者严重违约等问题，被有关部门暂停投标资格并在暂停期内。</w:t>
      </w:r>
      <w:r>
        <w:rPr>
          <w:rFonts w:hint="eastAsia"/>
          <w:color w:val="000000"/>
          <w:sz w:val="28"/>
        </w:rPr>
        <w:t>本公司递交的资格审查申请书中的内容没有隐瞒、虚假、伪造等弄虚作假行为。发现该行为，贵公司可以拒绝我公司投标，如已中标，可取消我公司中标资格，并接受建设行政主管部门对我公司弄虚作假、违反公平和诚实信用原则做出的任何处理。</w:t>
      </w:r>
    </w:p>
    <w:p w:rsidR="008635A0" w:rsidRDefault="008635A0">
      <w:pPr>
        <w:spacing w:line="540" w:lineRule="exact"/>
        <w:ind w:firstLine="480"/>
        <w:rPr>
          <w:sz w:val="28"/>
          <w:szCs w:val="28"/>
        </w:rPr>
      </w:pPr>
    </w:p>
    <w:p w:rsidR="008635A0" w:rsidRDefault="008635A0">
      <w:pPr>
        <w:spacing w:line="540" w:lineRule="exact"/>
        <w:ind w:firstLine="480"/>
        <w:rPr>
          <w:sz w:val="28"/>
          <w:szCs w:val="28"/>
        </w:rPr>
      </w:pPr>
    </w:p>
    <w:p w:rsidR="008635A0" w:rsidRDefault="000F4368">
      <w:pPr>
        <w:pStyle w:val="ad"/>
        <w:widowControl/>
        <w:spacing w:line="540" w:lineRule="exact"/>
        <w:ind w:firstLineChars="50" w:firstLine="140"/>
        <w:jc w:val="left"/>
        <w:rPr>
          <w:sz w:val="28"/>
        </w:rPr>
      </w:pPr>
      <w:r>
        <w:rPr>
          <w:rFonts w:hint="eastAsia"/>
          <w:sz w:val="28"/>
        </w:rPr>
        <w:t>单位：（公章）</w:t>
      </w:r>
    </w:p>
    <w:p w:rsidR="008635A0" w:rsidRDefault="008635A0">
      <w:pPr>
        <w:rPr>
          <w:sz w:val="28"/>
          <w:szCs w:val="28"/>
        </w:rPr>
      </w:pPr>
    </w:p>
    <w:p w:rsidR="008635A0" w:rsidRDefault="000F4368">
      <w:pPr>
        <w:rPr>
          <w:color w:val="000000"/>
          <w:sz w:val="28"/>
          <w:szCs w:val="28"/>
        </w:rPr>
      </w:pPr>
      <w:r>
        <w:rPr>
          <w:rFonts w:hint="eastAsia"/>
          <w:color w:val="000000"/>
          <w:sz w:val="28"/>
          <w:szCs w:val="28"/>
        </w:rPr>
        <w:t>法定代表人签名：</w:t>
      </w:r>
    </w:p>
    <w:p w:rsidR="008635A0" w:rsidRDefault="008635A0">
      <w:pPr>
        <w:rPr>
          <w:color w:val="000000"/>
          <w:sz w:val="28"/>
          <w:szCs w:val="28"/>
        </w:rPr>
      </w:pPr>
    </w:p>
    <w:p w:rsidR="008635A0" w:rsidRDefault="000F4368">
      <w:pPr>
        <w:rPr>
          <w:color w:val="000000"/>
          <w:sz w:val="28"/>
          <w:szCs w:val="28"/>
        </w:rPr>
      </w:pPr>
      <w:r>
        <w:rPr>
          <w:rFonts w:hint="eastAsia"/>
          <w:color w:val="000000"/>
          <w:sz w:val="28"/>
          <w:szCs w:val="28"/>
        </w:rPr>
        <w:t>项目负责人签名：</w:t>
      </w:r>
    </w:p>
    <w:p w:rsidR="008635A0" w:rsidRDefault="008635A0">
      <w:pPr>
        <w:rPr>
          <w:color w:val="000000"/>
          <w:sz w:val="28"/>
          <w:szCs w:val="28"/>
        </w:rPr>
      </w:pPr>
    </w:p>
    <w:p w:rsidR="008635A0" w:rsidRDefault="000F4368">
      <w:pPr>
        <w:jc w:val="right"/>
        <w:rPr>
          <w:color w:val="000000"/>
          <w:sz w:val="28"/>
          <w:szCs w:val="28"/>
        </w:rPr>
      </w:pPr>
      <w:r>
        <w:rPr>
          <w:rFonts w:hint="eastAsia"/>
          <w:color w:val="000000"/>
          <w:sz w:val="28"/>
          <w:szCs w:val="28"/>
        </w:rPr>
        <w:t xml:space="preserve">                                年   月   日</w:t>
      </w:r>
    </w:p>
    <w:p w:rsidR="008635A0" w:rsidRDefault="008635A0">
      <w:pPr>
        <w:rPr>
          <w:color w:val="000000"/>
          <w:sz w:val="28"/>
          <w:szCs w:val="28"/>
        </w:rPr>
      </w:pPr>
    </w:p>
    <w:p w:rsidR="008635A0" w:rsidRDefault="008635A0">
      <w:pPr>
        <w:pStyle w:val="ad"/>
        <w:widowControl/>
        <w:spacing w:line="540" w:lineRule="exact"/>
        <w:jc w:val="center"/>
        <w:rPr>
          <w:rFonts w:ascii="仿宋_GB2312"/>
          <w:b/>
          <w:sz w:val="32"/>
          <w:szCs w:val="32"/>
        </w:rPr>
      </w:pPr>
    </w:p>
    <w:p w:rsidR="008635A0" w:rsidRDefault="008635A0">
      <w:pPr>
        <w:pStyle w:val="ad"/>
        <w:widowControl/>
        <w:spacing w:line="540" w:lineRule="exact"/>
        <w:jc w:val="center"/>
        <w:rPr>
          <w:rFonts w:ascii="仿宋_GB2312"/>
          <w:b/>
          <w:sz w:val="32"/>
          <w:szCs w:val="32"/>
        </w:rPr>
      </w:pPr>
    </w:p>
    <w:p w:rsidR="008635A0" w:rsidRDefault="008635A0">
      <w:pPr>
        <w:ind w:firstLineChars="250" w:firstLine="904"/>
        <w:jc w:val="center"/>
        <w:rPr>
          <w:b/>
          <w:snapToGrid w:val="0"/>
        </w:rPr>
      </w:pPr>
    </w:p>
    <w:p w:rsidR="008635A0" w:rsidRDefault="008635A0">
      <w:pPr>
        <w:ind w:firstLineChars="250" w:firstLine="904"/>
        <w:jc w:val="center"/>
        <w:rPr>
          <w:b/>
          <w:snapToGrid w:val="0"/>
        </w:rPr>
      </w:pPr>
    </w:p>
    <w:p w:rsidR="008635A0" w:rsidRDefault="000F4368">
      <w:pPr>
        <w:jc w:val="center"/>
        <w:rPr>
          <w:sz w:val="44"/>
          <w:szCs w:val="44"/>
        </w:rPr>
      </w:pPr>
      <w:r>
        <w:rPr>
          <w:b/>
          <w:sz w:val="28"/>
          <w:szCs w:val="28"/>
        </w:rPr>
        <w:br w:type="page"/>
      </w:r>
      <w:bookmarkStart w:id="42" w:name="_Toc173316956"/>
      <w:bookmarkStart w:id="43" w:name="_Toc173839741"/>
      <w:r>
        <w:rPr>
          <w:rFonts w:hint="eastAsia"/>
          <w:sz w:val="44"/>
          <w:szCs w:val="44"/>
        </w:rPr>
        <w:lastRenderedPageBreak/>
        <w:t>（二）商务部分</w:t>
      </w:r>
    </w:p>
    <w:p w:rsidR="008635A0" w:rsidRDefault="000F4368">
      <w:pPr>
        <w:spacing w:line="360" w:lineRule="auto"/>
        <w:ind w:firstLineChars="1000" w:firstLine="4400"/>
        <w:rPr>
          <w:sz w:val="44"/>
          <w:szCs w:val="44"/>
        </w:rPr>
      </w:pPr>
      <w:r>
        <w:rPr>
          <w:rFonts w:hint="eastAsia"/>
          <w:sz w:val="44"/>
          <w:szCs w:val="44"/>
        </w:rPr>
        <w:t>目  录</w:t>
      </w:r>
    </w:p>
    <w:p w:rsidR="008635A0" w:rsidRDefault="008635A0">
      <w:pPr>
        <w:spacing w:line="360" w:lineRule="auto"/>
        <w:rPr>
          <w:sz w:val="30"/>
          <w:szCs w:val="30"/>
        </w:rPr>
      </w:pPr>
    </w:p>
    <w:p w:rsidR="008635A0" w:rsidRDefault="000F4368" w:rsidP="00303A2E">
      <w:pPr>
        <w:numPr>
          <w:ilvl w:val="0"/>
          <w:numId w:val="3"/>
        </w:numPr>
        <w:spacing w:line="360" w:lineRule="auto"/>
        <w:ind w:leftChars="197" w:left="1132" w:hangingChars="151" w:hanging="423"/>
        <w:rPr>
          <w:sz w:val="28"/>
          <w:szCs w:val="28"/>
        </w:rPr>
      </w:pPr>
      <w:r>
        <w:rPr>
          <w:sz w:val="28"/>
          <w:szCs w:val="28"/>
        </w:rPr>
        <w:t>投标函；</w:t>
      </w:r>
    </w:p>
    <w:p w:rsidR="008635A0" w:rsidRDefault="000F4368" w:rsidP="00303A2E">
      <w:pPr>
        <w:numPr>
          <w:ilvl w:val="0"/>
          <w:numId w:val="3"/>
        </w:numPr>
        <w:spacing w:line="360" w:lineRule="auto"/>
        <w:ind w:leftChars="197" w:left="1132" w:hangingChars="151" w:hanging="423"/>
        <w:rPr>
          <w:sz w:val="28"/>
          <w:szCs w:val="28"/>
        </w:rPr>
      </w:pPr>
      <w:r>
        <w:rPr>
          <w:rFonts w:hint="eastAsia"/>
          <w:sz w:val="28"/>
          <w:szCs w:val="28"/>
        </w:rPr>
        <w:t>投标函附表（设计费投标报价表）</w:t>
      </w:r>
      <w:r>
        <w:rPr>
          <w:sz w:val="28"/>
          <w:szCs w:val="28"/>
        </w:rPr>
        <w:t>；</w:t>
      </w:r>
    </w:p>
    <w:p w:rsidR="008635A0" w:rsidRDefault="000F4368" w:rsidP="00303A2E">
      <w:pPr>
        <w:numPr>
          <w:ilvl w:val="0"/>
          <w:numId w:val="3"/>
        </w:numPr>
        <w:spacing w:line="360" w:lineRule="auto"/>
        <w:ind w:leftChars="197" w:left="1132" w:hangingChars="151" w:hanging="423"/>
        <w:rPr>
          <w:sz w:val="28"/>
          <w:szCs w:val="28"/>
        </w:rPr>
      </w:pPr>
      <w:r>
        <w:rPr>
          <w:sz w:val="28"/>
          <w:szCs w:val="28"/>
        </w:rPr>
        <w:t>法定代表人身份证明书；</w:t>
      </w:r>
    </w:p>
    <w:p w:rsidR="008635A0" w:rsidRDefault="000F4368" w:rsidP="00303A2E">
      <w:pPr>
        <w:numPr>
          <w:ilvl w:val="0"/>
          <w:numId w:val="3"/>
        </w:numPr>
        <w:spacing w:line="360" w:lineRule="auto"/>
        <w:ind w:leftChars="197" w:left="1132" w:hangingChars="151" w:hanging="423"/>
        <w:rPr>
          <w:sz w:val="28"/>
          <w:szCs w:val="28"/>
        </w:rPr>
      </w:pPr>
      <w:r>
        <w:rPr>
          <w:sz w:val="28"/>
          <w:szCs w:val="28"/>
        </w:rPr>
        <w:t>法定代表人授权书，投标人法人代表或法人代表授权代理人（委托代理时提供）的身份证复印件；</w:t>
      </w:r>
    </w:p>
    <w:p w:rsidR="008635A0" w:rsidRDefault="000F4368" w:rsidP="00303A2E">
      <w:pPr>
        <w:numPr>
          <w:ilvl w:val="0"/>
          <w:numId w:val="3"/>
        </w:numPr>
        <w:spacing w:line="360" w:lineRule="auto"/>
        <w:ind w:leftChars="197" w:left="1132" w:hangingChars="151" w:hanging="423"/>
        <w:rPr>
          <w:sz w:val="28"/>
          <w:szCs w:val="28"/>
        </w:rPr>
      </w:pPr>
      <w:r>
        <w:rPr>
          <w:rFonts w:hint="eastAsia"/>
          <w:sz w:val="28"/>
          <w:szCs w:val="28"/>
        </w:rPr>
        <w:t>近三年类似项目的设计业绩、获奖情况及有关证明材料</w:t>
      </w:r>
    </w:p>
    <w:p w:rsidR="008635A0" w:rsidRDefault="000F4368" w:rsidP="00303A2E">
      <w:pPr>
        <w:numPr>
          <w:ilvl w:val="0"/>
          <w:numId w:val="3"/>
        </w:numPr>
        <w:spacing w:line="360" w:lineRule="auto"/>
        <w:ind w:leftChars="197" w:left="1132" w:hangingChars="151" w:hanging="423"/>
        <w:rPr>
          <w:sz w:val="28"/>
          <w:szCs w:val="28"/>
        </w:rPr>
      </w:pPr>
      <w:r>
        <w:rPr>
          <w:rFonts w:hint="eastAsia"/>
          <w:sz w:val="28"/>
          <w:szCs w:val="28"/>
        </w:rPr>
        <w:t>企业信用信誉一览表</w:t>
      </w:r>
    </w:p>
    <w:p w:rsidR="008635A0" w:rsidRDefault="000F4368" w:rsidP="00303A2E">
      <w:pPr>
        <w:numPr>
          <w:ilvl w:val="0"/>
          <w:numId w:val="3"/>
        </w:numPr>
        <w:spacing w:line="360" w:lineRule="auto"/>
        <w:ind w:leftChars="197" w:left="1132" w:hangingChars="151" w:hanging="423"/>
        <w:rPr>
          <w:sz w:val="28"/>
          <w:szCs w:val="28"/>
        </w:rPr>
      </w:pPr>
      <w:r>
        <w:rPr>
          <w:rFonts w:hint="eastAsia"/>
          <w:sz w:val="28"/>
          <w:szCs w:val="28"/>
        </w:rPr>
        <w:t>拟投入本项目设计组配备情况表</w:t>
      </w:r>
    </w:p>
    <w:p w:rsidR="008635A0" w:rsidRDefault="000F4368" w:rsidP="00303A2E">
      <w:pPr>
        <w:numPr>
          <w:ilvl w:val="0"/>
          <w:numId w:val="3"/>
        </w:numPr>
        <w:spacing w:line="360" w:lineRule="auto"/>
        <w:ind w:leftChars="197" w:left="1132" w:hangingChars="151" w:hanging="423"/>
        <w:rPr>
          <w:sz w:val="28"/>
          <w:szCs w:val="28"/>
        </w:rPr>
      </w:pPr>
      <w:r>
        <w:rPr>
          <w:rFonts w:hint="eastAsia"/>
          <w:sz w:val="28"/>
          <w:szCs w:val="28"/>
        </w:rPr>
        <w:t>拟投入本项目的设计负责人简历表</w:t>
      </w:r>
    </w:p>
    <w:p w:rsidR="008635A0" w:rsidRDefault="000F4368" w:rsidP="00303A2E">
      <w:pPr>
        <w:numPr>
          <w:ilvl w:val="0"/>
          <w:numId w:val="3"/>
        </w:numPr>
        <w:spacing w:line="360" w:lineRule="auto"/>
        <w:ind w:leftChars="197" w:left="1132" w:hangingChars="151" w:hanging="423"/>
        <w:rPr>
          <w:sz w:val="28"/>
          <w:szCs w:val="28"/>
        </w:rPr>
      </w:pPr>
      <w:r>
        <w:rPr>
          <w:rFonts w:hint="eastAsia"/>
          <w:sz w:val="28"/>
          <w:szCs w:val="28"/>
        </w:rPr>
        <w:t>其他主要设计人员资历表</w:t>
      </w:r>
    </w:p>
    <w:p w:rsidR="008635A0" w:rsidRDefault="008635A0">
      <w:pPr>
        <w:spacing w:line="360" w:lineRule="auto"/>
        <w:rPr>
          <w:sz w:val="28"/>
          <w:szCs w:val="28"/>
        </w:rPr>
      </w:pPr>
    </w:p>
    <w:p w:rsidR="008635A0" w:rsidRDefault="000F4368">
      <w:pPr>
        <w:spacing w:line="700" w:lineRule="exact"/>
        <w:ind w:firstLineChars="245" w:firstLine="689"/>
        <w:rPr>
          <w:b/>
          <w:sz w:val="28"/>
          <w:szCs w:val="28"/>
        </w:rPr>
      </w:pPr>
      <w:r>
        <w:rPr>
          <w:rFonts w:hint="eastAsia"/>
          <w:b/>
          <w:sz w:val="28"/>
          <w:szCs w:val="28"/>
        </w:rPr>
        <w:t>（包括但不仅限于以上内容）</w:t>
      </w:r>
    </w:p>
    <w:p w:rsidR="008635A0" w:rsidRDefault="008635A0">
      <w:pPr>
        <w:pStyle w:val="ac"/>
        <w:spacing w:line="360" w:lineRule="auto"/>
        <w:ind w:firstLine="420"/>
        <w:jc w:val="left"/>
        <w:rPr>
          <w:rFonts w:eastAsia="宋体" w:hAnsi="宋体"/>
          <w:b/>
          <w:sz w:val="24"/>
          <w:szCs w:val="24"/>
        </w:rPr>
      </w:pPr>
    </w:p>
    <w:p w:rsidR="008635A0" w:rsidRDefault="008635A0">
      <w:pPr>
        <w:pStyle w:val="ac"/>
        <w:spacing w:line="360" w:lineRule="auto"/>
        <w:ind w:firstLine="420"/>
        <w:jc w:val="left"/>
        <w:rPr>
          <w:rFonts w:eastAsia="宋体" w:hAnsi="宋体"/>
          <w:b/>
          <w:sz w:val="24"/>
          <w:szCs w:val="24"/>
        </w:rPr>
      </w:pPr>
    </w:p>
    <w:p w:rsidR="008635A0" w:rsidRDefault="008635A0">
      <w:pPr>
        <w:pStyle w:val="ac"/>
        <w:spacing w:line="360" w:lineRule="auto"/>
        <w:ind w:firstLine="420"/>
        <w:jc w:val="left"/>
        <w:rPr>
          <w:rFonts w:eastAsia="宋体" w:hAnsi="宋体"/>
          <w:b/>
          <w:sz w:val="24"/>
          <w:szCs w:val="24"/>
        </w:rPr>
      </w:pPr>
    </w:p>
    <w:p w:rsidR="008635A0" w:rsidRDefault="008635A0">
      <w:pPr>
        <w:pStyle w:val="ac"/>
        <w:spacing w:line="360" w:lineRule="auto"/>
        <w:ind w:firstLine="420"/>
        <w:jc w:val="left"/>
        <w:rPr>
          <w:rFonts w:eastAsia="宋体" w:hAnsi="宋体"/>
          <w:b/>
          <w:sz w:val="24"/>
          <w:szCs w:val="24"/>
        </w:rPr>
      </w:pPr>
    </w:p>
    <w:p w:rsidR="008635A0" w:rsidRDefault="000F4368">
      <w:pPr>
        <w:pStyle w:val="ac"/>
        <w:spacing w:line="360" w:lineRule="auto"/>
        <w:ind w:firstLine="420"/>
        <w:jc w:val="left"/>
        <w:rPr>
          <w:rFonts w:eastAsia="宋体" w:hAnsi="宋体"/>
          <w:sz w:val="24"/>
          <w:szCs w:val="24"/>
        </w:rPr>
      </w:pPr>
      <w:r>
        <w:rPr>
          <w:rFonts w:eastAsia="宋体" w:hAnsi="宋体" w:hint="eastAsia"/>
          <w:b/>
          <w:sz w:val="24"/>
          <w:szCs w:val="24"/>
        </w:rPr>
        <w:t>注：目录、序号和页码由投标人自行编列</w:t>
      </w:r>
      <w:r>
        <w:rPr>
          <w:rFonts w:eastAsia="宋体" w:hAnsi="宋体" w:hint="eastAsia"/>
          <w:sz w:val="24"/>
          <w:szCs w:val="24"/>
        </w:rPr>
        <w:t>。</w:t>
      </w:r>
    </w:p>
    <w:p w:rsidR="008635A0" w:rsidRDefault="000F4368">
      <w:pPr>
        <w:spacing w:line="460" w:lineRule="exact"/>
        <w:jc w:val="center"/>
        <w:rPr>
          <w:sz w:val="28"/>
          <w:szCs w:val="28"/>
        </w:rPr>
      </w:pPr>
      <w:r>
        <w:rPr>
          <w:sz w:val="32"/>
          <w:szCs w:val="32"/>
        </w:rPr>
        <w:br w:type="page"/>
      </w:r>
      <w:r>
        <w:rPr>
          <w:b/>
          <w:bCs/>
          <w:sz w:val="28"/>
          <w:szCs w:val="28"/>
        </w:rPr>
        <w:lastRenderedPageBreak/>
        <w:t>1</w:t>
      </w:r>
      <w:r>
        <w:rPr>
          <w:rFonts w:hint="eastAsia"/>
          <w:b/>
          <w:bCs/>
          <w:sz w:val="28"/>
          <w:szCs w:val="28"/>
        </w:rPr>
        <w:t>、投标函</w:t>
      </w:r>
    </w:p>
    <w:p w:rsidR="008635A0" w:rsidRDefault="008635A0">
      <w:pPr>
        <w:spacing w:line="460" w:lineRule="exact"/>
        <w:rPr>
          <w:sz w:val="24"/>
        </w:rPr>
      </w:pPr>
    </w:p>
    <w:p w:rsidR="008635A0" w:rsidRDefault="000F4368">
      <w:pPr>
        <w:spacing w:line="460" w:lineRule="exact"/>
        <w:rPr>
          <w:sz w:val="24"/>
        </w:rPr>
      </w:pPr>
      <w:r>
        <w:rPr>
          <w:rFonts w:hint="eastAsia"/>
          <w:sz w:val="24"/>
        </w:rPr>
        <w:t>致：</w:t>
      </w:r>
    </w:p>
    <w:p w:rsidR="008635A0" w:rsidRDefault="000F4368">
      <w:pPr>
        <w:tabs>
          <w:tab w:val="left" w:pos="2520"/>
        </w:tabs>
        <w:spacing w:line="460" w:lineRule="exact"/>
        <w:rPr>
          <w:sz w:val="24"/>
        </w:rPr>
      </w:pPr>
      <w:r>
        <w:rPr>
          <w:rFonts w:hint="eastAsia"/>
          <w:sz w:val="24"/>
        </w:rPr>
        <w:t xml:space="preserve">   根据贵方招标编号为的工程设计的招标文件，我方针对设计招标文件要求，设计投标总报价为  万元（大写）人民币；并正式授权的下述签字人（职务和身份证号）代表投标人（投标人名称），提交招标文件要求的全套投标文件，包括：</w:t>
      </w:r>
    </w:p>
    <w:p w:rsidR="008635A0" w:rsidRDefault="000F4368">
      <w:pPr>
        <w:spacing w:line="460" w:lineRule="exact"/>
        <w:ind w:left="480"/>
        <w:rPr>
          <w:sz w:val="24"/>
        </w:rPr>
      </w:pPr>
      <w:r>
        <w:rPr>
          <w:rFonts w:hint="eastAsia"/>
          <w:sz w:val="24"/>
        </w:rPr>
        <w:t>一、资格审查部分、技术部分及商务部分的投标文件；</w:t>
      </w:r>
    </w:p>
    <w:p w:rsidR="008635A0" w:rsidRDefault="000F4368">
      <w:pPr>
        <w:spacing w:line="460" w:lineRule="exact"/>
        <w:ind w:left="480"/>
        <w:rPr>
          <w:sz w:val="24"/>
        </w:rPr>
      </w:pPr>
      <w:r>
        <w:rPr>
          <w:rFonts w:hint="eastAsia"/>
          <w:sz w:val="24"/>
        </w:rPr>
        <w:t>二、其他资料。</w:t>
      </w:r>
    </w:p>
    <w:p w:rsidR="008635A0" w:rsidRDefault="000F4368">
      <w:pPr>
        <w:spacing w:line="460" w:lineRule="exact"/>
        <w:ind w:left="480"/>
        <w:rPr>
          <w:sz w:val="24"/>
        </w:rPr>
      </w:pPr>
      <w:r>
        <w:rPr>
          <w:rFonts w:hint="eastAsia"/>
          <w:kern w:val="20"/>
          <w:sz w:val="24"/>
        </w:rPr>
        <w:t>据此函，签字人兹宣布同意如下：</w:t>
      </w:r>
    </w:p>
    <w:p w:rsidR="008635A0" w:rsidRDefault="000F4368">
      <w:pPr>
        <w:spacing w:line="460" w:lineRule="exact"/>
        <w:ind w:firstLine="490"/>
        <w:rPr>
          <w:kern w:val="20"/>
          <w:sz w:val="24"/>
        </w:rPr>
      </w:pPr>
      <w:r>
        <w:rPr>
          <w:rFonts w:hint="eastAsia"/>
          <w:kern w:val="20"/>
          <w:sz w:val="24"/>
        </w:rPr>
        <w:t>1、</w:t>
      </w:r>
      <w:r>
        <w:rPr>
          <w:kern w:val="20"/>
          <w:sz w:val="24"/>
        </w:rPr>
        <w:t>我方已详细审核并确认全部招标文件，包括修改文件（如有时）及有关附件。</w:t>
      </w:r>
    </w:p>
    <w:p w:rsidR="008635A0" w:rsidRDefault="000F4368">
      <w:pPr>
        <w:spacing w:line="460" w:lineRule="exact"/>
        <w:ind w:firstLineChars="200" w:firstLine="480"/>
        <w:rPr>
          <w:kern w:val="20"/>
          <w:sz w:val="24"/>
        </w:rPr>
      </w:pPr>
      <w:r>
        <w:rPr>
          <w:rFonts w:hint="eastAsia"/>
          <w:kern w:val="20"/>
          <w:sz w:val="24"/>
        </w:rPr>
        <w:t>2</w:t>
      </w:r>
      <w:r>
        <w:rPr>
          <w:kern w:val="20"/>
          <w:sz w:val="24"/>
        </w:rPr>
        <w:t>、一旦我方中标，</w:t>
      </w:r>
      <w:r>
        <w:rPr>
          <w:rFonts w:hint="eastAsia"/>
          <w:kern w:val="20"/>
          <w:sz w:val="24"/>
        </w:rPr>
        <w:t>我方将组建项目设计组，</w:t>
      </w:r>
      <w:r>
        <w:rPr>
          <w:kern w:val="20"/>
          <w:sz w:val="24"/>
        </w:rPr>
        <w:t>保证按合同协议书中规定的</w:t>
      </w:r>
      <w:r>
        <w:rPr>
          <w:rFonts w:hint="eastAsia"/>
          <w:kern w:val="20"/>
          <w:sz w:val="24"/>
        </w:rPr>
        <w:t>设计周期内完成设计并提供相应的设计服务。</w:t>
      </w:r>
    </w:p>
    <w:p w:rsidR="008635A0" w:rsidRDefault="000F4368">
      <w:pPr>
        <w:spacing w:line="460" w:lineRule="exact"/>
        <w:ind w:firstLineChars="200" w:firstLine="480"/>
        <w:rPr>
          <w:kern w:val="20"/>
          <w:sz w:val="24"/>
        </w:rPr>
      </w:pPr>
      <w:r>
        <w:rPr>
          <w:rFonts w:hint="eastAsia"/>
          <w:kern w:val="20"/>
          <w:sz w:val="24"/>
        </w:rPr>
        <w:t>3</w:t>
      </w:r>
      <w:r>
        <w:rPr>
          <w:kern w:val="20"/>
          <w:sz w:val="24"/>
        </w:rPr>
        <w:t>、我方同意所提交的投标文件在招标文件的投标须知中规定的投标有效期内有效，在此期间内如果中标，我方将受此约束。</w:t>
      </w:r>
    </w:p>
    <w:p w:rsidR="008635A0" w:rsidRDefault="000F4368">
      <w:pPr>
        <w:spacing w:line="440" w:lineRule="exact"/>
        <w:ind w:firstLineChars="200" w:firstLine="480"/>
        <w:rPr>
          <w:kern w:val="20"/>
          <w:sz w:val="24"/>
        </w:rPr>
      </w:pPr>
      <w:r>
        <w:rPr>
          <w:rFonts w:hint="eastAsia"/>
          <w:kern w:val="20"/>
          <w:sz w:val="24"/>
        </w:rPr>
        <w:t>4</w:t>
      </w:r>
      <w:r>
        <w:rPr>
          <w:kern w:val="20"/>
          <w:sz w:val="24"/>
        </w:rPr>
        <w:t>、除非另外达成协议并生效，你方的中标通知书和本投标文件将成为</w:t>
      </w:r>
      <w:r>
        <w:rPr>
          <w:rFonts w:hint="eastAsia"/>
          <w:kern w:val="20"/>
          <w:sz w:val="24"/>
        </w:rPr>
        <w:t>约束双方的合同文件的组成部分。</w:t>
      </w:r>
    </w:p>
    <w:p w:rsidR="008635A0" w:rsidRDefault="000F4368">
      <w:pPr>
        <w:spacing w:line="440" w:lineRule="exact"/>
        <w:ind w:firstLineChars="200" w:firstLine="480"/>
        <w:rPr>
          <w:sz w:val="24"/>
        </w:rPr>
      </w:pPr>
      <w:r>
        <w:rPr>
          <w:rFonts w:hint="eastAsia"/>
          <w:sz w:val="24"/>
        </w:rPr>
        <w:t>与本投标有关的一切正式往来通讯请寄：</w:t>
      </w:r>
    </w:p>
    <w:p w:rsidR="008635A0" w:rsidRDefault="000F4368">
      <w:pPr>
        <w:spacing w:line="500" w:lineRule="exact"/>
        <w:rPr>
          <w:sz w:val="24"/>
          <w:u w:val="single"/>
        </w:rPr>
      </w:pPr>
      <w:r>
        <w:rPr>
          <w:rFonts w:hint="eastAsia"/>
          <w:sz w:val="24"/>
        </w:rPr>
        <w:t>投标人：</w:t>
      </w:r>
      <w:r>
        <w:rPr>
          <w:rFonts w:hint="eastAsia"/>
          <w:sz w:val="24"/>
          <w:u w:val="single"/>
        </w:rPr>
        <w:t>(盖单位公章)</w:t>
      </w:r>
    </w:p>
    <w:p w:rsidR="008635A0" w:rsidRDefault="000F4368">
      <w:pPr>
        <w:spacing w:line="500" w:lineRule="exact"/>
        <w:rPr>
          <w:sz w:val="24"/>
        </w:rPr>
      </w:pPr>
      <w:r>
        <w:rPr>
          <w:rFonts w:hint="eastAsia"/>
          <w:sz w:val="24"/>
        </w:rPr>
        <w:t>地址：邮编：</w:t>
      </w:r>
    </w:p>
    <w:p w:rsidR="008635A0" w:rsidRDefault="000F4368">
      <w:pPr>
        <w:spacing w:line="500" w:lineRule="exact"/>
        <w:rPr>
          <w:sz w:val="24"/>
        </w:rPr>
      </w:pPr>
      <w:r>
        <w:rPr>
          <w:rFonts w:hint="eastAsia"/>
          <w:sz w:val="24"/>
        </w:rPr>
        <w:t>电话：传真：</w:t>
      </w:r>
    </w:p>
    <w:p w:rsidR="008635A0" w:rsidRDefault="000F4368">
      <w:pPr>
        <w:spacing w:line="500" w:lineRule="exact"/>
        <w:rPr>
          <w:sz w:val="24"/>
        </w:rPr>
      </w:pPr>
      <w:r>
        <w:rPr>
          <w:rFonts w:hint="eastAsia"/>
          <w:sz w:val="24"/>
        </w:rPr>
        <w:t>法定代表人或其委托代理人：</w:t>
      </w:r>
      <w:r>
        <w:rPr>
          <w:rFonts w:hint="eastAsia"/>
          <w:sz w:val="24"/>
          <w:u w:val="single"/>
        </w:rPr>
        <w:t xml:space="preserve">    (签字或盖章)</w:t>
      </w:r>
    </w:p>
    <w:p w:rsidR="008635A0" w:rsidRDefault="000F4368">
      <w:pPr>
        <w:spacing w:line="500" w:lineRule="exact"/>
        <w:rPr>
          <w:sz w:val="24"/>
        </w:rPr>
      </w:pPr>
      <w:r>
        <w:rPr>
          <w:rFonts w:hint="eastAsia"/>
          <w:sz w:val="24"/>
        </w:rPr>
        <w:t>日期：年月日</w:t>
      </w:r>
    </w:p>
    <w:p w:rsidR="008635A0" w:rsidRDefault="008635A0">
      <w:pPr>
        <w:pStyle w:val="3"/>
        <w:numPr>
          <w:ilvl w:val="2"/>
          <w:numId w:val="0"/>
        </w:numPr>
        <w:spacing w:line="400" w:lineRule="exact"/>
        <w:jc w:val="center"/>
        <w:rPr>
          <w:b/>
          <w:bCs/>
        </w:rPr>
      </w:pPr>
    </w:p>
    <w:p w:rsidR="008635A0" w:rsidRDefault="008635A0">
      <w:pPr>
        <w:pStyle w:val="3"/>
        <w:keepNext w:val="0"/>
        <w:keepLines w:val="0"/>
        <w:numPr>
          <w:ilvl w:val="2"/>
          <w:numId w:val="0"/>
        </w:numPr>
        <w:spacing w:line="400" w:lineRule="exact"/>
        <w:jc w:val="center"/>
        <w:rPr>
          <w:b/>
          <w:bCs/>
          <w:sz w:val="28"/>
          <w:szCs w:val="28"/>
        </w:rPr>
      </w:pPr>
      <w:bookmarkStart w:id="44" w:name="_Toc173839728"/>
    </w:p>
    <w:p w:rsidR="008635A0" w:rsidRDefault="008635A0">
      <w:pPr>
        <w:pStyle w:val="3"/>
        <w:keepNext w:val="0"/>
        <w:keepLines w:val="0"/>
        <w:numPr>
          <w:ilvl w:val="2"/>
          <w:numId w:val="0"/>
        </w:numPr>
        <w:spacing w:line="400" w:lineRule="exact"/>
        <w:jc w:val="center"/>
        <w:rPr>
          <w:b/>
          <w:bCs/>
          <w:sz w:val="28"/>
          <w:szCs w:val="28"/>
        </w:rPr>
      </w:pPr>
    </w:p>
    <w:bookmarkEnd w:id="44"/>
    <w:p w:rsidR="008635A0" w:rsidRDefault="008635A0">
      <w:pPr>
        <w:pStyle w:val="3"/>
        <w:keepNext w:val="0"/>
        <w:keepLines w:val="0"/>
        <w:numPr>
          <w:ilvl w:val="2"/>
          <w:numId w:val="0"/>
        </w:numPr>
        <w:spacing w:line="400" w:lineRule="exact"/>
        <w:ind w:firstLineChars="850" w:firstLine="2720"/>
        <w:rPr>
          <w:sz w:val="32"/>
          <w:szCs w:val="32"/>
        </w:rPr>
      </w:pPr>
    </w:p>
    <w:p w:rsidR="008635A0" w:rsidRDefault="000F4368">
      <w:pPr>
        <w:pStyle w:val="3"/>
        <w:numPr>
          <w:ilvl w:val="2"/>
          <w:numId w:val="0"/>
        </w:numPr>
        <w:spacing w:line="400" w:lineRule="exact"/>
        <w:jc w:val="center"/>
        <w:rPr>
          <w:b/>
          <w:sz w:val="28"/>
          <w:szCs w:val="28"/>
        </w:rPr>
      </w:pPr>
      <w:r>
        <w:rPr>
          <w:b/>
          <w:sz w:val="28"/>
          <w:szCs w:val="28"/>
        </w:rPr>
        <w:br w:type="page"/>
      </w:r>
      <w:r>
        <w:rPr>
          <w:rFonts w:hint="eastAsia"/>
          <w:b/>
          <w:sz w:val="28"/>
          <w:szCs w:val="28"/>
        </w:rPr>
        <w:lastRenderedPageBreak/>
        <w:t>2</w:t>
      </w:r>
      <w:r>
        <w:rPr>
          <w:b/>
          <w:sz w:val="28"/>
          <w:szCs w:val="28"/>
        </w:rPr>
        <w:t>、法定代表人身份证明书</w:t>
      </w:r>
    </w:p>
    <w:p w:rsidR="008635A0" w:rsidRDefault="008635A0">
      <w:pPr>
        <w:spacing w:line="400" w:lineRule="exact"/>
        <w:rPr>
          <w:b/>
        </w:rPr>
      </w:pPr>
    </w:p>
    <w:p w:rsidR="008635A0" w:rsidRDefault="008635A0">
      <w:pPr>
        <w:spacing w:line="400" w:lineRule="exact"/>
        <w:rPr>
          <w:b/>
        </w:rPr>
      </w:pPr>
    </w:p>
    <w:p w:rsidR="008635A0" w:rsidRDefault="000F4368">
      <w:pPr>
        <w:spacing w:line="400" w:lineRule="exact"/>
        <w:ind w:firstLineChars="555" w:firstLine="1332"/>
        <w:rPr>
          <w:sz w:val="24"/>
        </w:rPr>
      </w:pPr>
      <w:r>
        <w:rPr>
          <w:rFonts w:hint="eastAsia"/>
          <w:sz w:val="24"/>
        </w:rPr>
        <w:t>单位名称：</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rsidR="008635A0" w:rsidRDefault="008635A0">
      <w:pPr>
        <w:spacing w:line="400" w:lineRule="exact"/>
        <w:ind w:firstLine="612"/>
        <w:rPr>
          <w:sz w:val="24"/>
        </w:rPr>
      </w:pPr>
    </w:p>
    <w:p w:rsidR="008635A0" w:rsidRDefault="000F4368" w:rsidP="00303A2E">
      <w:pPr>
        <w:spacing w:line="400" w:lineRule="exact"/>
        <w:ind w:firstLineChars="554" w:firstLine="1330"/>
        <w:rPr>
          <w:sz w:val="24"/>
          <w:u w:val="single"/>
        </w:rPr>
      </w:pPr>
      <w:r>
        <w:rPr>
          <w:rFonts w:hint="eastAsia"/>
          <w:sz w:val="24"/>
        </w:rPr>
        <w:t>单位性质：</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rsidR="008635A0" w:rsidRDefault="008635A0">
      <w:pPr>
        <w:spacing w:line="400" w:lineRule="exact"/>
        <w:ind w:firstLine="610"/>
        <w:rPr>
          <w:sz w:val="24"/>
        </w:rPr>
      </w:pPr>
    </w:p>
    <w:p w:rsidR="008635A0" w:rsidRDefault="000F4368">
      <w:pPr>
        <w:spacing w:line="400" w:lineRule="exact"/>
        <w:ind w:firstLine="1260"/>
        <w:rPr>
          <w:sz w:val="24"/>
          <w:u w:val="single"/>
        </w:rPr>
      </w:pPr>
      <w:r>
        <w:rPr>
          <w:rFonts w:hint="eastAsia"/>
          <w:sz w:val="24"/>
        </w:rPr>
        <w:t>地</w:t>
      </w:r>
      <w:r>
        <w:rPr>
          <w:sz w:val="24"/>
        </w:rPr>
        <w:t xml:space="preserve">    址：</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rsidR="008635A0" w:rsidRDefault="008635A0">
      <w:pPr>
        <w:spacing w:line="400" w:lineRule="exact"/>
        <w:ind w:firstLine="1260"/>
        <w:rPr>
          <w:sz w:val="24"/>
        </w:rPr>
      </w:pPr>
    </w:p>
    <w:p w:rsidR="008635A0" w:rsidRDefault="000F4368">
      <w:pPr>
        <w:spacing w:line="400" w:lineRule="exact"/>
        <w:ind w:firstLine="1260"/>
        <w:rPr>
          <w:sz w:val="24"/>
        </w:rPr>
      </w:pPr>
      <w:r>
        <w:rPr>
          <w:rFonts w:hint="eastAsia"/>
          <w:sz w:val="24"/>
        </w:rPr>
        <w:t>成立时间：年月日</w:t>
      </w:r>
    </w:p>
    <w:p w:rsidR="008635A0" w:rsidRDefault="008635A0">
      <w:pPr>
        <w:spacing w:line="400" w:lineRule="exact"/>
        <w:ind w:firstLine="1260"/>
        <w:rPr>
          <w:sz w:val="24"/>
        </w:rPr>
      </w:pPr>
    </w:p>
    <w:p w:rsidR="008635A0" w:rsidRDefault="000F4368">
      <w:pPr>
        <w:spacing w:line="400" w:lineRule="exact"/>
        <w:ind w:firstLine="1260"/>
        <w:rPr>
          <w:sz w:val="24"/>
          <w:u w:val="single"/>
        </w:rPr>
      </w:pPr>
      <w:r>
        <w:rPr>
          <w:rFonts w:hint="eastAsia"/>
          <w:sz w:val="24"/>
        </w:rPr>
        <w:t>经营期限：</w:t>
      </w:r>
      <w:r>
        <w:rPr>
          <w:sz w:val="24"/>
          <w:u w:val="single"/>
        </w:rPr>
        <w:tab/>
      </w:r>
    </w:p>
    <w:p w:rsidR="008635A0" w:rsidRDefault="008635A0">
      <w:pPr>
        <w:spacing w:line="400" w:lineRule="exact"/>
        <w:ind w:firstLine="1260"/>
        <w:rPr>
          <w:sz w:val="24"/>
        </w:rPr>
      </w:pPr>
    </w:p>
    <w:p w:rsidR="008635A0" w:rsidRDefault="000F4368" w:rsidP="00303A2E">
      <w:pPr>
        <w:spacing w:line="400" w:lineRule="exact"/>
        <w:ind w:leftChars="114" w:left="410" w:firstLineChars="354" w:firstLine="850"/>
        <w:rPr>
          <w:sz w:val="24"/>
          <w:u w:val="single"/>
        </w:rPr>
      </w:pPr>
      <w:r>
        <w:rPr>
          <w:rFonts w:hint="eastAsia"/>
          <w:sz w:val="24"/>
        </w:rPr>
        <w:t>姓</w:t>
      </w:r>
      <w:r>
        <w:rPr>
          <w:sz w:val="24"/>
        </w:rPr>
        <w:t xml:space="preserve">    名： 性别：年龄：职务：</w:t>
      </w:r>
      <w:r>
        <w:rPr>
          <w:sz w:val="24"/>
          <w:u w:val="single"/>
        </w:rPr>
        <w:tab/>
      </w:r>
      <w:r>
        <w:rPr>
          <w:sz w:val="24"/>
          <w:u w:val="single"/>
        </w:rPr>
        <w:tab/>
      </w:r>
      <w:r>
        <w:rPr>
          <w:sz w:val="24"/>
        </w:rPr>
        <w:t>系</w:t>
      </w:r>
    </w:p>
    <w:p w:rsidR="008635A0" w:rsidRDefault="008635A0">
      <w:pPr>
        <w:spacing w:line="400" w:lineRule="exact"/>
        <w:ind w:firstLine="1260"/>
        <w:rPr>
          <w:sz w:val="24"/>
          <w:u w:val="single"/>
        </w:rPr>
      </w:pPr>
    </w:p>
    <w:p w:rsidR="008635A0" w:rsidRDefault="000F4368">
      <w:pPr>
        <w:spacing w:line="400" w:lineRule="exact"/>
        <w:ind w:firstLine="1260"/>
        <w:rPr>
          <w:sz w:val="24"/>
        </w:rPr>
      </w:pPr>
      <w:r>
        <w:rPr>
          <w:rFonts w:hint="eastAsia"/>
          <w:sz w:val="24"/>
          <w:u w:val="single"/>
        </w:rPr>
        <w:t>（投标人单位名称）</w:t>
      </w:r>
      <w:r>
        <w:rPr>
          <w:rFonts w:hint="eastAsia"/>
          <w:sz w:val="24"/>
        </w:rPr>
        <w:t>的法定代表人。</w:t>
      </w:r>
    </w:p>
    <w:p w:rsidR="008635A0" w:rsidRDefault="008635A0">
      <w:pPr>
        <w:spacing w:line="400" w:lineRule="exact"/>
        <w:ind w:firstLine="1260"/>
        <w:rPr>
          <w:sz w:val="24"/>
        </w:rPr>
      </w:pPr>
    </w:p>
    <w:p w:rsidR="008635A0" w:rsidRDefault="000F4368">
      <w:pPr>
        <w:spacing w:line="400" w:lineRule="exact"/>
        <w:ind w:firstLine="1260"/>
        <w:rPr>
          <w:sz w:val="24"/>
        </w:rPr>
      </w:pPr>
      <w:r>
        <w:rPr>
          <w:rFonts w:hint="eastAsia"/>
          <w:sz w:val="24"/>
        </w:rPr>
        <w:t>特此证明。</w:t>
      </w:r>
    </w:p>
    <w:p w:rsidR="008635A0" w:rsidRDefault="008635A0">
      <w:pPr>
        <w:tabs>
          <w:tab w:val="left" w:pos="720"/>
          <w:tab w:val="left" w:pos="900"/>
        </w:tabs>
        <w:spacing w:line="400" w:lineRule="exact"/>
        <w:rPr>
          <w:sz w:val="24"/>
        </w:rPr>
      </w:pPr>
    </w:p>
    <w:p w:rsidR="008635A0" w:rsidRDefault="008635A0">
      <w:pPr>
        <w:tabs>
          <w:tab w:val="left" w:pos="720"/>
          <w:tab w:val="left" w:pos="900"/>
        </w:tabs>
        <w:spacing w:line="400" w:lineRule="exact"/>
        <w:rPr>
          <w:sz w:val="24"/>
        </w:rPr>
      </w:pPr>
    </w:p>
    <w:p w:rsidR="008635A0" w:rsidRDefault="008635A0">
      <w:pPr>
        <w:tabs>
          <w:tab w:val="left" w:pos="720"/>
          <w:tab w:val="left" w:pos="900"/>
        </w:tabs>
        <w:spacing w:line="400" w:lineRule="exact"/>
        <w:rPr>
          <w:sz w:val="24"/>
        </w:rPr>
      </w:pPr>
    </w:p>
    <w:p w:rsidR="008635A0" w:rsidRDefault="008635A0">
      <w:pPr>
        <w:tabs>
          <w:tab w:val="left" w:pos="720"/>
          <w:tab w:val="left" w:pos="900"/>
        </w:tabs>
        <w:spacing w:line="400" w:lineRule="exact"/>
        <w:rPr>
          <w:sz w:val="24"/>
        </w:rPr>
      </w:pPr>
    </w:p>
    <w:p w:rsidR="008635A0" w:rsidRDefault="000F4368">
      <w:pPr>
        <w:tabs>
          <w:tab w:val="left" w:pos="720"/>
          <w:tab w:val="left" w:pos="900"/>
        </w:tabs>
        <w:spacing w:line="400" w:lineRule="exact"/>
        <w:ind w:firstLineChars="1600" w:firstLine="3840"/>
        <w:rPr>
          <w:sz w:val="24"/>
        </w:rPr>
      </w:pPr>
      <w:r>
        <w:rPr>
          <w:rFonts w:hint="eastAsia"/>
          <w:sz w:val="24"/>
        </w:rPr>
        <w:t>投标人：</w:t>
      </w:r>
      <w:r>
        <w:rPr>
          <w:sz w:val="24"/>
          <w:u w:val="single"/>
        </w:rPr>
        <w:t xml:space="preserve">             （盖</w:t>
      </w:r>
      <w:r>
        <w:rPr>
          <w:rFonts w:hint="eastAsia"/>
          <w:sz w:val="24"/>
          <w:u w:val="single"/>
        </w:rPr>
        <w:t>单位</w:t>
      </w:r>
      <w:r>
        <w:rPr>
          <w:sz w:val="24"/>
          <w:u w:val="single"/>
        </w:rPr>
        <w:t>公章）</w:t>
      </w:r>
    </w:p>
    <w:p w:rsidR="008635A0" w:rsidRDefault="008635A0">
      <w:pPr>
        <w:tabs>
          <w:tab w:val="left" w:pos="720"/>
          <w:tab w:val="left" w:pos="900"/>
        </w:tabs>
        <w:spacing w:line="400" w:lineRule="exact"/>
        <w:rPr>
          <w:sz w:val="24"/>
        </w:rPr>
      </w:pPr>
    </w:p>
    <w:p w:rsidR="008635A0" w:rsidRDefault="000F4368">
      <w:pPr>
        <w:tabs>
          <w:tab w:val="left" w:pos="720"/>
          <w:tab w:val="left" w:pos="900"/>
        </w:tabs>
        <w:spacing w:line="400" w:lineRule="exact"/>
        <w:ind w:firstLineChars="1600" w:firstLine="3840"/>
      </w:pPr>
      <w:r>
        <w:rPr>
          <w:rFonts w:hint="eastAsia"/>
          <w:sz w:val="24"/>
        </w:rPr>
        <w:t>日</w:t>
      </w:r>
      <w:r>
        <w:rPr>
          <w:sz w:val="24"/>
        </w:rPr>
        <w:t xml:space="preserve">  期：年月日</w:t>
      </w:r>
    </w:p>
    <w:p w:rsidR="008635A0" w:rsidRDefault="008635A0">
      <w:pPr>
        <w:pStyle w:val="3"/>
        <w:keepNext w:val="0"/>
        <w:keepLines w:val="0"/>
        <w:numPr>
          <w:ilvl w:val="2"/>
          <w:numId w:val="0"/>
        </w:numPr>
        <w:spacing w:line="400" w:lineRule="exact"/>
        <w:rPr>
          <w:b/>
          <w:szCs w:val="24"/>
        </w:rPr>
      </w:pPr>
    </w:p>
    <w:p w:rsidR="008635A0" w:rsidRDefault="008635A0">
      <w:pPr>
        <w:pStyle w:val="3"/>
        <w:keepNext w:val="0"/>
        <w:keepLines w:val="0"/>
        <w:numPr>
          <w:ilvl w:val="2"/>
          <w:numId w:val="0"/>
        </w:numPr>
        <w:spacing w:line="400" w:lineRule="exact"/>
        <w:rPr>
          <w:b/>
          <w:szCs w:val="24"/>
        </w:rPr>
      </w:pPr>
    </w:p>
    <w:p w:rsidR="008635A0" w:rsidRDefault="008635A0">
      <w:pPr>
        <w:pStyle w:val="3"/>
        <w:keepNext w:val="0"/>
        <w:keepLines w:val="0"/>
        <w:numPr>
          <w:ilvl w:val="2"/>
          <w:numId w:val="0"/>
        </w:numPr>
        <w:spacing w:line="400" w:lineRule="exact"/>
        <w:rPr>
          <w:b/>
          <w:szCs w:val="24"/>
        </w:rPr>
      </w:pPr>
    </w:p>
    <w:p w:rsidR="008635A0" w:rsidRDefault="008635A0">
      <w:pPr>
        <w:pStyle w:val="3"/>
        <w:keepNext w:val="0"/>
        <w:keepLines w:val="0"/>
        <w:numPr>
          <w:ilvl w:val="2"/>
          <w:numId w:val="0"/>
        </w:numPr>
        <w:spacing w:line="400" w:lineRule="exact"/>
        <w:rPr>
          <w:b/>
          <w:szCs w:val="24"/>
        </w:rPr>
      </w:pPr>
    </w:p>
    <w:p w:rsidR="008635A0" w:rsidRDefault="008635A0">
      <w:pPr>
        <w:pStyle w:val="3"/>
        <w:keepNext w:val="0"/>
        <w:keepLines w:val="0"/>
        <w:numPr>
          <w:ilvl w:val="2"/>
          <w:numId w:val="0"/>
        </w:numPr>
        <w:spacing w:line="400" w:lineRule="exact"/>
        <w:rPr>
          <w:b/>
          <w:szCs w:val="24"/>
        </w:rPr>
      </w:pPr>
    </w:p>
    <w:p w:rsidR="008635A0" w:rsidRDefault="008635A0">
      <w:pPr>
        <w:pStyle w:val="3"/>
        <w:keepNext w:val="0"/>
        <w:keepLines w:val="0"/>
        <w:numPr>
          <w:ilvl w:val="2"/>
          <w:numId w:val="0"/>
        </w:numPr>
        <w:spacing w:line="400" w:lineRule="exact"/>
        <w:rPr>
          <w:b/>
          <w:szCs w:val="24"/>
        </w:rPr>
      </w:pPr>
    </w:p>
    <w:p w:rsidR="008635A0" w:rsidRDefault="000F4368">
      <w:pPr>
        <w:pStyle w:val="3"/>
        <w:keepNext w:val="0"/>
        <w:keepLines w:val="0"/>
        <w:numPr>
          <w:ilvl w:val="2"/>
          <w:numId w:val="0"/>
        </w:numPr>
        <w:spacing w:line="400" w:lineRule="exact"/>
        <w:jc w:val="center"/>
        <w:rPr>
          <w:szCs w:val="36"/>
        </w:rPr>
      </w:pPr>
      <w:r>
        <w:rPr>
          <w:szCs w:val="36"/>
        </w:rPr>
        <w:br w:type="page"/>
      </w:r>
    </w:p>
    <w:p w:rsidR="008635A0" w:rsidRDefault="000F4368">
      <w:pPr>
        <w:pStyle w:val="3"/>
        <w:keepNext w:val="0"/>
        <w:keepLines w:val="0"/>
        <w:numPr>
          <w:ilvl w:val="2"/>
          <w:numId w:val="0"/>
        </w:numPr>
        <w:spacing w:line="400" w:lineRule="exact"/>
        <w:jc w:val="center"/>
        <w:rPr>
          <w:b/>
          <w:bCs/>
          <w:sz w:val="28"/>
          <w:szCs w:val="28"/>
        </w:rPr>
      </w:pPr>
      <w:r>
        <w:rPr>
          <w:rFonts w:hint="eastAsia"/>
          <w:b/>
          <w:bCs/>
          <w:sz w:val="28"/>
          <w:szCs w:val="28"/>
        </w:rPr>
        <w:lastRenderedPageBreak/>
        <w:t>3</w:t>
      </w:r>
      <w:r>
        <w:rPr>
          <w:b/>
          <w:bCs/>
          <w:sz w:val="28"/>
          <w:szCs w:val="28"/>
        </w:rPr>
        <w:t>、投标文件签署授权委托书</w:t>
      </w:r>
    </w:p>
    <w:p w:rsidR="008635A0" w:rsidRDefault="008635A0">
      <w:pPr>
        <w:spacing w:after="156" w:line="400" w:lineRule="exact"/>
        <w:rPr>
          <w:b/>
          <w:sz w:val="10"/>
        </w:rPr>
      </w:pPr>
    </w:p>
    <w:p w:rsidR="008635A0" w:rsidRDefault="000F4368">
      <w:pPr>
        <w:spacing w:line="500" w:lineRule="exact"/>
        <w:ind w:firstLineChars="200" w:firstLine="480"/>
        <w:rPr>
          <w:sz w:val="24"/>
        </w:rPr>
      </w:pPr>
      <w:r>
        <w:rPr>
          <w:rFonts w:hint="eastAsia"/>
          <w:sz w:val="24"/>
        </w:rPr>
        <w:t>本授权委托书声明：我（姓名）系</w:t>
      </w:r>
      <w:r>
        <w:rPr>
          <w:sz w:val="24"/>
          <w:u w:val="single"/>
        </w:rPr>
        <w:t xml:space="preserve">                        （投 标 人 名 称）</w:t>
      </w:r>
      <w:r>
        <w:rPr>
          <w:rFonts w:hint="eastAsia"/>
          <w:sz w:val="24"/>
        </w:rPr>
        <w:t>的法定代表人，现授权委托</w:t>
      </w:r>
      <w:r>
        <w:rPr>
          <w:sz w:val="24"/>
          <w:u w:val="single"/>
        </w:rPr>
        <w:t xml:space="preserve">      （单 位 名 称）     </w:t>
      </w:r>
      <w:r>
        <w:rPr>
          <w:rFonts w:hint="eastAsia"/>
          <w:sz w:val="24"/>
        </w:rPr>
        <w:t>的</w:t>
      </w:r>
      <w:r>
        <w:rPr>
          <w:sz w:val="24"/>
          <w:u w:val="single"/>
        </w:rPr>
        <w:t xml:space="preserve">    （姓名）    </w:t>
      </w:r>
      <w:r>
        <w:rPr>
          <w:rFonts w:hint="eastAsia"/>
          <w:sz w:val="24"/>
        </w:rPr>
        <w:t>为我公司签署工程的投标文件的法定代表人授权委托代理人，我承认代理人全权代表我所签署的本工程的投标文件的内容。</w:t>
      </w:r>
    </w:p>
    <w:p w:rsidR="008635A0" w:rsidRDefault="008635A0">
      <w:pPr>
        <w:spacing w:line="500" w:lineRule="exact"/>
        <w:ind w:firstLine="612"/>
        <w:rPr>
          <w:sz w:val="24"/>
        </w:rPr>
      </w:pPr>
    </w:p>
    <w:p w:rsidR="008635A0" w:rsidRDefault="000F4368">
      <w:pPr>
        <w:spacing w:line="400" w:lineRule="exact"/>
        <w:ind w:firstLineChars="200" w:firstLine="480"/>
        <w:rPr>
          <w:sz w:val="24"/>
        </w:rPr>
      </w:pPr>
      <w:r>
        <w:rPr>
          <w:rFonts w:hint="eastAsia"/>
          <w:sz w:val="24"/>
        </w:rPr>
        <w:t>代理人无转委托权，特此委托。</w:t>
      </w:r>
    </w:p>
    <w:p w:rsidR="008635A0" w:rsidRDefault="008635A0">
      <w:pPr>
        <w:spacing w:line="400" w:lineRule="exact"/>
        <w:ind w:left="1260"/>
        <w:rPr>
          <w:sz w:val="24"/>
        </w:rPr>
      </w:pPr>
    </w:p>
    <w:p w:rsidR="008635A0" w:rsidRDefault="008635A0">
      <w:pPr>
        <w:spacing w:line="400" w:lineRule="exact"/>
        <w:ind w:left="1260"/>
        <w:rPr>
          <w:sz w:val="24"/>
        </w:rPr>
      </w:pPr>
    </w:p>
    <w:p w:rsidR="008635A0" w:rsidRDefault="008635A0">
      <w:pPr>
        <w:spacing w:line="400" w:lineRule="exact"/>
        <w:ind w:left="1260"/>
        <w:rPr>
          <w:sz w:val="24"/>
        </w:rPr>
      </w:pPr>
    </w:p>
    <w:p w:rsidR="008635A0" w:rsidRDefault="008635A0">
      <w:pPr>
        <w:spacing w:line="400" w:lineRule="exact"/>
        <w:rPr>
          <w:sz w:val="24"/>
        </w:rPr>
      </w:pPr>
    </w:p>
    <w:p w:rsidR="008635A0" w:rsidRDefault="000F4368">
      <w:pPr>
        <w:spacing w:line="600" w:lineRule="exact"/>
        <w:ind w:leftChars="-86" w:left="-310" w:firstLineChars="300" w:firstLine="720"/>
        <w:rPr>
          <w:sz w:val="24"/>
        </w:rPr>
      </w:pPr>
      <w:r>
        <w:rPr>
          <w:rFonts w:hint="eastAsia"/>
          <w:sz w:val="24"/>
        </w:rPr>
        <w:t>投</w:t>
      </w:r>
      <w:r>
        <w:rPr>
          <w:sz w:val="24"/>
        </w:rPr>
        <w:t xml:space="preserve">  标  人：</w:t>
      </w:r>
      <w:r>
        <w:rPr>
          <w:sz w:val="24"/>
          <w:u w:val="single"/>
        </w:rPr>
        <w:t xml:space="preserve">           （盖</w:t>
      </w:r>
      <w:r>
        <w:rPr>
          <w:rFonts w:hint="eastAsia"/>
          <w:sz w:val="24"/>
          <w:u w:val="single"/>
        </w:rPr>
        <w:t>单位公</w:t>
      </w:r>
      <w:r>
        <w:rPr>
          <w:sz w:val="24"/>
          <w:u w:val="single"/>
        </w:rPr>
        <w:t>章）</w:t>
      </w:r>
    </w:p>
    <w:p w:rsidR="008635A0" w:rsidRDefault="000F4368">
      <w:pPr>
        <w:spacing w:line="600" w:lineRule="exact"/>
        <w:ind w:leftChars="-86" w:left="-310" w:firstLineChars="300" w:firstLine="720"/>
        <w:rPr>
          <w:sz w:val="24"/>
        </w:rPr>
      </w:pPr>
      <w:r>
        <w:rPr>
          <w:rFonts w:hint="eastAsia"/>
          <w:sz w:val="24"/>
        </w:rPr>
        <w:t>法定代表人：</w:t>
      </w:r>
      <w:r>
        <w:rPr>
          <w:sz w:val="24"/>
          <w:u w:val="single"/>
        </w:rPr>
        <w:t xml:space="preserve">           （签字或盖章）</w:t>
      </w:r>
    </w:p>
    <w:p w:rsidR="008635A0" w:rsidRDefault="000F4368">
      <w:pPr>
        <w:spacing w:line="600" w:lineRule="exact"/>
        <w:ind w:firstLineChars="150" w:firstLine="360"/>
        <w:rPr>
          <w:sz w:val="24"/>
        </w:rPr>
      </w:pPr>
      <w:r>
        <w:rPr>
          <w:rFonts w:hint="eastAsia"/>
          <w:sz w:val="24"/>
        </w:rPr>
        <w:t>身份证号码：职务：</w:t>
      </w:r>
      <w:r>
        <w:rPr>
          <w:sz w:val="24"/>
          <w:u w:val="single"/>
        </w:rPr>
        <w:t>____</w:t>
      </w:r>
    </w:p>
    <w:p w:rsidR="008635A0" w:rsidRDefault="000F4368">
      <w:pPr>
        <w:spacing w:line="600" w:lineRule="exact"/>
        <w:ind w:firstLineChars="150" w:firstLine="360"/>
        <w:rPr>
          <w:sz w:val="24"/>
          <w:u w:val="single"/>
        </w:rPr>
      </w:pPr>
      <w:r>
        <w:rPr>
          <w:rFonts w:hint="eastAsia"/>
          <w:sz w:val="24"/>
        </w:rPr>
        <w:t>授权委托</w:t>
      </w:r>
      <w:r>
        <w:rPr>
          <w:sz w:val="24"/>
        </w:rPr>
        <w:t>人：</w:t>
      </w:r>
      <w:r>
        <w:rPr>
          <w:sz w:val="24"/>
          <w:u w:val="single"/>
        </w:rPr>
        <w:t xml:space="preserve">   （签字） </w:t>
      </w:r>
      <w:r>
        <w:rPr>
          <w:sz w:val="24"/>
        </w:rPr>
        <w:t>性别 ：年龄：</w:t>
      </w:r>
    </w:p>
    <w:p w:rsidR="008635A0" w:rsidRDefault="000F4368">
      <w:pPr>
        <w:spacing w:line="600" w:lineRule="exact"/>
        <w:ind w:leftChars="-86" w:left="-310" w:firstLineChars="300" w:firstLine="720"/>
        <w:rPr>
          <w:sz w:val="24"/>
          <w:u w:val="single"/>
        </w:rPr>
      </w:pPr>
      <w:r>
        <w:rPr>
          <w:rFonts w:hint="eastAsia"/>
          <w:sz w:val="24"/>
        </w:rPr>
        <w:t>身份证号码：职务：</w:t>
      </w:r>
      <w:r>
        <w:rPr>
          <w:sz w:val="24"/>
          <w:u w:val="single"/>
        </w:rPr>
        <w:t xml:space="preserve">____    </w:t>
      </w:r>
    </w:p>
    <w:p w:rsidR="008635A0" w:rsidRDefault="008635A0">
      <w:pPr>
        <w:spacing w:line="360" w:lineRule="auto"/>
        <w:rPr>
          <w:sz w:val="24"/>
        </w:rPr>
      </w:pPr>
    </w:p>
    <w:p w:rsidR="008635A0" w:rsidRDefault="000F4368">
      <w:pPr>
        <w:spacing w:line="360" w:lineRule="auto"/>
        <w:ind w:firstLineChars="225" w:firstLine="540"/>
        <w:rPr>
          <w:sz w:val="24"/>
          <w:szCs w:val="24"/>
        </w:rPr>
      </w:pPr>
      <w:r>
        <w:rPr>
          <w:rFonts w:hint="eastAsia"/>
          <w:sz w:val="24"/>
          <w:szCs w:val="24"/>
        </w:rPr>
        <w:t>授权委托日期：年月日</w:t>
      </w:r>
    </w:p>
    <w:p w:rsidR="008635A0" w:rsidRDefault="008635A0">
      <w:pPr>
        <w:spacing w:line="360" w:lineRule="auto"/>
        <w:ind w:firstLineChars="225" w:firstLine="810"/>
      </w:pPr>
    </w:p>
    <w:p w:rsidR="008635A0" w:rsidRDefault="008635A0">
      <w:pPr>
        <w:pStyle w:val="3"/>
        <w:keepNext w:val="0"/>
        <w:keepLines w:val="0"/>
        <w:numPr>
          <w:ilvl w:val="2"/>
          <w:numId w:val="0"/>
        </w:numPr>
        <w:jc w:val="center"/>
        <w:rPr>
          <w:b/>
          <w:sz w:val="36"/>
          <w:szCs w:val="36"/>
        </w:rPr>
      </w:pPr>
    </w:p>
    <w:p w:rsidR="008635A0" w:rsidRDefault="008635A0">
      <w:pPr>
        <w:pStyle w:val="3"/>
        <w:keepNext w:val="0"/>
        <w:keepLines w:val="0"/>
        <w:numPr>
          <w:ilvl w:val="2"/>
          <w:numId w:val="0"/>
        </w:numPr>
        <w:jc w:val="center"/>
        <w:rPr>
          <w:b/>
          <w:sz w:val="36"/>
          <w:szCs w:val="36"/>
        </w:rPr>
      </w:pPr>
    </w:p>
    <w:p w:rsidR="008635A0" w:rsidRDefault="008635A0">
      <w:pPr>
        <w:rPr>
          <w:b/>
        </w:rPr>
      </w:pPr>
    </w:p>
    <w:p w:rsidR="008635A0" w:rsidRDefault="000F4368">
      <w:pPr>
        <w:jc w:val="center"/>
        <w:rPr>
          <w:b/>
          <w:sz w:val="28"/>
          <w:szCs w:val="28"/>
        </w:rPr>
      </w:pPr>
      <w:r>
        <w:rPr>
          <w:b/>
          <w:sz w:val="28"/>
          <w:szCs w:val="28"/>
        </w:rPr>
        <w:br w:type="page"/>
      </w:r>
      <w:r>
        <w:rPr>
          <w:rFonts w:hint="eastAsia"/>
          <w:b/>
          <w:sz w:val="28"/>
          <w:szCs w:val="28"/>
        </w:rPr>
        <w:lastRenderedPageBreak/>
        <w:t>4、企业信用信誉一览表</w:t>
      </w:r>
    </w:p>
    <w:p w:rsidR="008635A0" w:rsidRDefault="008635A0">
      <w:pPr>
        <w:jc w:val="center"/>
        <w:rPr>
          <w:sz w:val="28"/>
          <w:szCs w:val="28"/>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2551"/>
        <w:gridCol w:w="1701"/>
        <w:gridCol w:w="1464"/>
        <w:gridCol w:w="2505"/>
      </w:tblGrid>
      <w:tr w:rsidR="008635A0">
        <w:trPr>
          <w:trHeight w:val="567"/>
        </w:trPr>
        <w:tc>
          <w:tcPr>
            <w:tcW w:w="851" w:type="dxa"/>
            <w:shd w:val="clear" w:color="auto" w:fill="auto"/>
            <w:vAlign w:val="center"/>
          </w:tcPr>
          <w:p w:rsidR="008635A0" w:rsidRDefault="000F4368">
            <w:pPr>
              <w:jc w:val="center"/>
              <w:rPr>
                <w:kern w:val="2"/>
                <w:sz w:val="24"/>
                <w:szCs w:val="24"/>
              </w:rPr>
            </w:pPr>
            <w:r>
              <w:rPr>
                <w:kern w:val="2"/>
                <w:sz w:val="24"/>
                <w:szCs w:val="24"/>
              </w:rPr>
              <w:t>序号</w:t>
            </w:r>
          </w:p>
        </w:tc>
        <w:tc>
          <w:tcPr>
            <w:tcW w:w="2551" w:type="dxa"/>
            <w:shd w:val="clear" w:color="auto" w:fill="auto"/>
            <w:vAlign w:val="center"/>
          </w:tcPr>
          <w:p w:rsidR="008635A0" w:rsidRDefault="000F4368">
            <w:pPr>
              <w:jc w:val="center"/>
              <w:rPr>
                <w:kern w:val="2"/>
                <w:sz w:val="24"/>
                <w:szCs w:val="24"/>
              </w:rPr>
            </w:pPr>
            <w:r>
              <w:rPr>
                <w:kern w:val="2"/>
                <w:sz w:val="24"/>
                <w:szCs w:val="24"/>
              </w:rPr>
              <w:t>获奖名称或资信名称</w:t>
            </w:r>
          </w:p>
        </w:tc>
        <w:tc>
          <w:tcPr>
            <w:tcW w:w="1701" w:type="dxa"/>
            <w:shd w:val="clear" w:color="auto" w:fill="auto"/>
            <w:vAlign w:val="center"/>
          </w:tcPr>
          <w:p w:rsidR="008635A0" w:rsidRDefault="000F4368">
            <w:pPr>
              <w:jc w:val="center"/>
              <w:rPr>
                <w:kern w:val="2"/>
                <w:sz w:val="24"/>
                <w:szCs w:val="24"/>
              </w:rPr>
            </w:pPr>
            <w:r>
              <w:rPr>
                <w:kern w:val="2"/>
                <w:sz w:val="24"/>
                <w:szCs w:val="24"/>
              </w:rPr>
              <w:t>颁发单位</w:t>
            </w:r>
          </w:p>
        </w:tc>
        <w:tc>
          <w:tcPr>
            <w:tcW w:w="1464" w:type="dxa"/>
            <w:shd w:val="clear" w:color="auto" w:fill="auto"/>
            <w:vAlign w:val="center"/>
          </w:tcPr>
          <w:p w:rsidR="008635A0" w:rsidRDefault="000F4368">
            <w:pPr>
              <w:jc w:val="center"/>
              <w:rPr>
                <w:kern w:val="2"/>
                <w:sz w:val="24"/>
                <w:szCs w:val="24"/>
              </w:rPr>
            </w:pPr>
            <w:r>
              <w:rPr>
                <w:kern w:val="2"/>
                <w:sz w:val="24"/>
                <w:szCs w:val="24"/>
              </w:rPr>
              <w:t>颁发日期</w:t>
            </w:r>
          </w:p>
        </w:tc>
        <w:tc>
          <w:tcPr>
            <w:tcW w:w="2505" w:type="dxa"/>
            <w:shd w:val="clear" w:color="auto" w:fill="auto"/>
            <w:vAlign w:val="center"/>
          </w:tcPr>
          <w:p w:rsidR="008635A0" w:rsidRDefault="000F4368">
            <w:pPr>
              <w:jc w:val="center"/>
              <w:rPr>
                <w:kern w:val="2"/>
                <w:sz w:val="24"/>
                <w:szCs w:val="24"/>
              </w:rPr>
            </w:pPr>
            <w:r>
              <w:rPr>
                <w:kern w:val="2"/>
                <w:sz w:val="24"/>
                <w:szCs w:val="24"/>
              </w:rPr>
              <w:t>备注</w:t>
            </w:r>
          </w:p>
        </w:tc>
      </w:tr>
      <w:tr w:rsidR="008635A0">
        <w:trPr>
          <w:trHeight w:val="567"/>
        </w:trPr>
        <w:tc>
          <w:tcPr>
            <w:tcW w:w="851" w:type="dxa"/>
            <w:shd w:val="clear" w:color="auto" w:fill="auto"/>
            <w:vAlign w:val="center"/>
          </w:tcPr>
          <w:p w:rsidR="008635A0" w:rsidRDefault="008635A0">
            <w:pPr>
              <w:jc w:val="center"/>
              <w:rPr>
                <w:kern w:val="2"/>
                <w:sz w:val="24"/>
                <w:szCs w:val="24"/>
              </w:rPr>
            </w:pPr>
          </w:p>
        </w:tc>
        <w:tc>
          <w:tcPr>
            <w:tcW w:w="2551" w:type="dxa"/>
            <w:shd w:val="clear" w:color="auto" w:fill="auto"/>
            <w:vAlign w:val="center"/>
          </w:tcPr>
          <w:p w:rsidR="008635A0" w:rsidRDefault="008635A0">
            <w:pPr>
              <w:pStyle w:val="Default"/>
              <w:jc w:val="center"/>
              <w:rPr>
                <w:rFonts w:hAnsi="宋体" w:cs="Times New Roman"/>
                <w:color w:val="auto"/>
                <w:kern w:val="2"/>
              </w:rPr>
            </w:pPr>
          </w:p>
        </w:tc>
        <w:tc>
          <w:tcPr>
            <w:tcW w:w="1701" w:type="dxa"/>
            <w:shd w:val="clear" w:color="auto" w:fill="auto"/>
            <w:vAlign w:val="center"/>
          </w:tcPr>
          <w:p w:rsidR="008635A0" w:rsidRDefault="008635A0">
            <w:pPr>
              <w:pStyle w:val="Default"/>
              <w:jc w:val="center"/>
              <w:rPr>
                <w:rFonts w:hAnsi="宋体" w:cs="Times New Roman"/>
                <w:color w:val="auto"/>
                <w:kern w:val="2"/>
              </w:rPr>
            </w:pPr>
          </w:p>
        </w:tc>
        <w:tc>
          <w:tcPr>
            <w:tcW w:w="1464" w:type="dxa"/>
            <w:shd w:val="clear" w:color="auto" w:fill="auto"/>
            <w:vAlign w:val="center"/>
          </w:tcPr>
          <w:p w:rsidR="008635A0" w:rsidRDefault="008635A0">
            <w:pPr>
              <w:pStyle w:val="Default"/>
              <w:jc w:val="center"/>
              <w:rPr>
                <w:rFonts w:hAnsi="宋体" w:cs="Times New Roman"/>
                <w:color w:val="auto"/>
                <w:kern w:val="2"/>
              </w:rPr>
            </w:pPr>
          </w:p>
        </w:tc>
        <w:tc>
          <w:tcPr>
            <w:tcW w:w="2505" w:type="dxa"/>
            <w:shd w:val="clear" w:color="auto" w:fill="auto"/>
            <w:vAlign w:val="center"/>
          </w:tcPr>
          <w:p w:rsidR="008635A0" w:rsidRDefault="008635A0">
            <w:pPr>
              <w:pStyle w:val="Default"/>
              <w:jc w:val="center"/>
              <w:rPr>
                <w:rFonts w:hAnsi="宋体" w:cs="Times New Roman"/>
                <w:color w:val="auto"/>
                <w:kern w:val="2"/>
              </w:rPr>
            </w:pPr>
          </w:p>
        </w:tc>
      </w:tr>
      <w:tr w:rsidR="008635A0">
        <w:trPr>
          <w:trHeight w:val="567"/>
        </w:trPr>
        <w:tc>
          <w:tcPr>
            <w:tcW w:w="851" w:type="dxa"/>
            <w:shd w:val="clear" w:color="auto" w:fill="auto"/>
            <w:vAlign w:val="center"/>
          </w:tcPr>
          <w:p w:rsidR="008635A0" w:rsidRDefault="008635A0">
            <w:pPr>
              <w:pStyle w:val="Default"/>
              <w:jc w:val="center"/>
              <w:rPr>
                <w:rFonts w:hAnsi="宋体" w:cs="Times New Roman"/>
                <w:color w:val="auto"/>
                <w:kern w:val="2"/>
              </w:rPr>
            </w:pPr>
          </w:p>
        </w:tc>
        <w:tc>
          <w:tcPr>
            <w:tcW w:w="2551" w:type="dxa"/>
            <w:shd w:val="clear" w:color="auto" w:fill="auto"/>
            <w:vAlign w:val="center"/>
          </w:tcPr>
          <w:p w:rsidR="008635A0" w:rsidRDefault="008635A0">
            <w:pPr>
              <w:pStyle w:val="Default"/>
              <w:jc w:val="center"/>
              <w:rPr>
                <w:rFonts w:hAnsi="宋体" w:cs="Times New Roman"/>
                <w:color w:val="auto"/>
                <w:kern w:val="2"/>
              </w:rPr>
            </w:pPr>
          </w:p>
        </w:tc>
        <w:tc>
          <w:tcPr>
            <w:tcW w:w="1701" w:type="dxa"/>
            <w:shd w:val="clear" w:color="auto" w:fill="auto"/>
            <w:vAlign w:val="center"/>
          </w:tcPr>
          <w:p w:rsidR="008635A0" w:rsidRDefault="008635A0">
            <w:pPr>
              <w:pStyle w:val="Default"/>
              <w:jc w:val="center"/>
              <w:rPr>
                <w:rFonts w:hAnsi="宋体" w:cs="Times New Roman"/>
                <w:color w:val="auto"/>
                <w:kern w:val="2"/>
              </w:rPr>
            </w:pPr>
          </w:p>
        </w:tc>
        <w:tc>
          <w:tcPr>
            <w:tcW w:w="1464" w:type="dxa"/>
            <w:shd w:val="clear" w:color="auto" w:fill="auto"/>
            <w:vAlign w:val="center"/>
          </w:tcPr>
          <w:p w:rsidR="008635A0" w:rsidRDefault="008635A0">
            <w:pPr>
              <w:pStyle w:val="Default"/>
              <w:jc w:val="center"/>
              <w:rPr>
                <w:rFonts w:hAnsi="宋体" w:cs="Times New Roman"/>
                <w:color w:val="auto"/>
                <w:kern w:val="2"/>
              </w:rPr>
            </w:pPr>
          </w:p>
        </w:tc>
        <w:tc>
          <w:tcPr>
            <w:tcW w:w="2505" w:type="dxa"/>
            <w:shd w:val="clear" w:color="auto" w:fill="auto"/>
            <w:vAlign w:val="center"/>
          </w:tcPr>
          <w:p w:rsidR="008635A0" w:rsidRDefault="008635A0">
            <w:pPr>
              <w:pStyle w:val="Default"/>
              <w:jc w:val="center"/>
              <w:rPr>
                <w:rFonts w:hAnsi="宋体" w:cs="Times New Roman"/>
                <w:color w:val="auto"/>
                <w:kern w:val="2"/>
              </w:rPr>
            </w:pPr>
          </w:p>
        </w:tc>
      </w:tr>
      <w:tr w:rsidR="008635A0">
        <w:trPr>
          <w:trHeight w:val="567"/>
        </w:trPr>
        <w:tc>
          <w:tcPr>
            <w:tcW w:w="851" w:type="dxa"/>
            <w:shd w:val="clear" w:color="auto" w:fill="auto"/>
            <w:vAlign w:val="center"/>
          </w:tcPr>
          <w:p w:rsidR="008635A0" w:rsidRDefault="008635A0">
            <w:pPr>
              <w:pStyle w:val="Default"/>
              <w:jc w:val="center"/>
              <w:rPr>
                <w:rFonts w:hAnsi="宋体" w:cs="Times New Roman"/>
                <w:color w:val="auto"/>
                <w:kern w:val="2"/>
              </w:rPr>
            </w:pPr>
          </w:p>
        </w:tc>
        <w:tc>
          <w:tcPr>
            <w:tcW w:w="2551" w:type="dxa"/>
            <w:shd w:val="clear" w:color="auto" w:fill="auto"/>
            <w:vAlign w:val="center"/>
          </w:tcPr>
          <w:p w:rsidR="008635A0" w:rsidRDefault="008635A0">
            <w:pPr>
              <w:pStyle w:val="Default"/>
              <w:jc w:val="center"/>
              <w:rPr>
                <w:rFonts w:hAnsi="宋体" w:cs="Times New Roman"/>
                <w:color w:val="auto"/>
                <w:kern w:val="2"/>
              </w:rPr>
            </w:pPr>
          </w:p>
        </w:tc>
        <w:tc>
          <w:tcPr>
            <w:tcW w:w="1701" w:type="dxa"/>
            <w:shd w:val="clear" w:color="auto" w:fill="auto"/>
            <w:vAlign w:val="center"/>
          </w:tcPr>
          <w:p w:rsidR="008635A0" w:rsidRDefault="008635A0">
            <w:pPr>
              <w:pStyle w:val="Default"/>
              <w:jc w:val="center"/>
              <w:rPr>
                <w:rFonts w:hAnsi="宋体" w:cs="Times New Roman"/>
                <w:color w:val="auto"/>
                <w:kern w:val="2"/>
              </w:rPr>
            </w:pPr>
          </w:p>
        </w:tc>
        <w:tc>
          <w:tcPr>
            <w:tcW w:w="1464" w:type="dxa"/>
            <w:shd w:val="clear" w:color="auto" w:fill="auto"/>
            <w:vAlign w:val="center"/>
          </w:tcPr>
          <w:p w:rsidR="008635A0" w:rsidRDefault="008635A0">
            <w:pPr>
              <w:pStyle w:val="Default"/>
              <w:jc w:val="center"/>
              <w:rPr>
                <w:rFonts w:hAnsi="宋体" w:cs="Times New Roman"/>
                <w:color w:val="auto"/>
                <w:kern w:val="2"/>
              </w:rPr>
            </w:pPr>
          </w:p>
        </w:tc>
        <w:tc>
          <w:tcPr>
            <w:tcW w:w="2505" w:type="dxa"/>
            <w:shd w:val="clear" w:color="auto" w:fill="auto"/>
            <w:vAlign w:val="center"/>
          </w:tcPr>
          <w:p w:rsidR="008635A0" w:rsidRDefault="008635A0">
            <w:pPr>
              <w:pStyle w:val="Default"/>
              <w:jc w:val="center"/>
              <w:rPr>
                <w:rFonts w:hAnsi="宋体" w:cs="Times New Roman"/>
                <w:color w:val="auto"/>
                <w:kern w:val="2"/>
              </w:rPr>
            </w:pPr>
          </w:p>
        </w:tc>
      </w:tr>
      <w:tr w:rsidR="008635A0">
        <w:trPr>
          <w:trHeight w:val="567"/>
        </w:trPr>
        <w:tc>
          <w:tcPr>
            <w:tcW w:w="851" w:type="dxa"/>
            <w:shd w:val="clear" w:color="auto" w:fill="auto"/>
            <w:vAlign w:val="center"/>
          </w:tcPr>
          <w:p w:rsidR="008635A0" w:rsidRDefault="008635A0">
            <w:pPr>
              <w:pStyle w:val="Default"/>
              <w:jc w:val="center"/>
              <w:rPr>
                <w:rFonts w:hAnsi="宋体" w:cs="Times New Roman"/>
                <w:color w:val="auto"/>
                <w:kern w:val="2"/>
              </w:rPr>
            </w:pPr>
          </w:p>
        </w:tc>
        <w:tc>
          <w:tcPr>
            <w:tcW w:w="2551" w:type="dxa"/>
            <w:shd w:val="clear" w:color="auto" w:fill="auto"/>
            <w:vAlign w:val="center"/>
          </w:tcPr>
          <w:p w:rsidR="008635A0" w:rsidRDefault="008635A0">
            <w:pPr>
              <w:pStyle w:val="Default"/>
              <w:jc w:val="center"/>
              <w:rPr>
                <w:rFonts w:hAnsi="宋体" w:cs="Times New Roman"/>
                <w:color w:val="auto"/>
                <w:kern w:val="2"/>
              </w:rPr>
            </w:pPr>
          </w:p>
        </w:tc>
        <w:tc>
          <w:tcPr>
            <w:tcW w:w="1701" w:type="dxa"/>
            <w:shd w:val="clear" w:color="auto" w:fill="auto"/>
            <w:vAlign w:val="center"/>
          </w:tcPr>
          <w:p w:rsidR="008635A0" w:rsidRDefault="008635A0">
            <w:pPr>
              <w:pStyle w:val="Default"/>
              <w:jc w:val="center"/>
              <w:rPr>
                <w:rFonts w:hAnsi="宋体" w:cs="Times New Roman"/>
                <w:color w:val="auto"/>
                <w:kern w:val="2"/>
              </w:rPr>
            </w:pPr>
          </w:p>
        </w:tc>
        <w:tc>
          <w:tcPr>
            <w:tcW w:w="1464" w:type="dxa"/>
            <w:shd w:val="clear" w:color="auto" w:fill="auto"/>
            <w:vAlign w:val="center"/>
          </w:tcPr>
          <w:p w:rsidR="008635A0" w:rsidRDefault="008635A0">
            <w:pPr>
              <w:pStyle w:val="Default"/>
              <w:jc w:val="center"/>
              <w:rPr>
                <w:rFonts w:hAnsi="宋体" w:cs="Times New Roman"/>
                <w:color w:val="auto"/>
                <w:kern w:val="2"/>
              </w:rPr>
            </w:pPr>
          </w:p>
        </w:tc>
        <w:tc>
          <w:tcPr>
            <w:tcW w:w="2505" w:type="dxa"/>
            <w:shd w:val="clear" w:color="auto" w:fill="auto"/>
            <w:vAlign w:val="center"/>
          </w:tcPr>
          <w:p w:rsidR="008635A0" w:rsidRDefault="008635A0">
            <w:pPr>
              <w:pStyle w:val="Default"/>
              <w:jc w:val="center"/>
              <w:rPr>
                <w:rFonts w:hAnsi="宋体" w:cs="Times New Roman"/>
                <w:color w:val="auto"/>
                <w:kern w:val="2"/>
              </w:rPr>
            </w:pPr>
          </w:p>
        </w:tc>
      </w:tr>
      <w:tr w:rsidR="008635A0">
        <w:trPr>
          <w:trHeight w:val="567"/>
        </w:trPr>
        <w:tc>
          <w:tcPr>
            <w:tcW w:w="851" w:type="dxa"/>
            <w:shd w:val="clear" w:color="auto" w:fill="auto"/>
            <w:vAlign w:val="center"/>
          </w:tcPr>
          <w:p w:rsidR="008635A0" w:rsidRDefault="008635A0">
            <w:pPr>
              <w:pStyle w:val="Default"/>
              <w:jc w:val="center"/>
              <w:rPr>
                <w:rFonts w:hAnsi="宋体" w:cs="Times New Roman"/>
                <w:color w:val="auto"/>
                <w:kern w:val="2"/>
              </w:rPr>
            </w:pPr>
          </w:p>
        </w:tc>
        <w:tc>
          <w:tcPr>
            <w:tcW w:w="2551" w:type="dxa"/>
            <w:shd w:val="clear" w:color="auto" w:fill="auto"/>
            <w:vAlign w:val="center"/>
          </w:tcPr>
          <w:p w:rsidR="008635A0" w:rsidRDefault="008635A0">
            <w:pPr>
              <w:pStyle w:val="Default"/>
              <w:jc w:val="center"/>
              <w:rPr>
                <w:rFonts w:hAnsi="宋体" w:cs="Times New Roman"/>
                <w:color w:val="auto"/>
                <w:kern w:val="2"/>
              </w:rPr>
            </w:pPr>
          </w:p>
        </w:tc>
        <w:tc>
          <w:tcPr>
            <w:tcW w:w="1701" w:type="dxa"/>
            <w:shd w:val="clear" w:color="auto" w:fill="auto"/>
            <w:vAlign w:val="center"/>
          </w:tcPr>
          <w:p w:rsidR="008635A0" w:rsidRDefault="008635A0">
            <w:pPr>
              <w:pStyle w:val="Default"/>
              <w:jc w:val="center"/>
              <w:rPr>
                <w:rFonts w:hAnsi="宋体" w:cs="Times New Roman"/>
                <w:color w:val="auto"/>
                <w:kern w:val="2"/>
              </w:rPr>
            </w:pPr>
          </w:p>
        </w:tc>
        <w:tc>
          <w:tcPr>
            <w:tcW w:w="1464" w:type="dxa"/>
            <w:shd w:val="clear" w:color="auto" w:fill="auto"/>
            <w:vAlign w:val="center"/>
          </w:tcPr>
          <w:p w:rsidR="008635A0" w:rsidRDefault="008635A0">
            <w:pPr>
              <w:pStyle w:val="Default"/>
              <w:jc w:val="center"/>
              <w:rPr>
                <w:rFonts w:hAnsi="宋体" w:cs="Times New Roman"/>
                <w:color w:val="auto"/>
                <w:kern w:val="2"/>
              </w:rPr>
            </w:pPr>
          </w:p>
        </w:tc>
        <w:tc>
          <w:tcPr>
            <w:tcW w:w="2505" w:type="dxa"/>
            <w:shd w:val="clear" w:color="auto" w:fill="auto"/>
            <w:vAlign w:val="center"/>
          </w:tcPr>
          <w:p w:rsidR="008635A0" w:rsidRDefault="008635A0">
            <w:pPr>
              <w:pStyle w:val="Default"/>
              <w:jc w:val="center"/>
              <w:rPr>
                <w:rFonts w:hAnsi="宋体" w:cs="Times New Roman"/>
                <w:color w:val="auto"/>
                <w:kern w:val="2"/>
              </w:rPr>
            </w:pPr>
          </w:p>
        </w:tc>
      </w:tr>
      <w:tr w:rsidR="008635A0">
        <w:trPr>
          <w:trHeight w:val="567"/>
        </w:trPr>
        <w:tc>
          <w:tcPr>
            <w:tcW w:w="851" w:type="dxa"/>
            <w:shd w:val="clear" w:color="auto" w:fill="auto"/>
            <w:vAlign w:val="center"/>
          </w:tcPr>
          <w:p w:rsidR="008635A0" w:rsidRDefault="008635A0">
            <w:pPr>
              <w:pStyle w:val="Default"/>
              <w:jc w:val="center"/>
              <w:rPr>
                <w:rFonts w:hAnsi="宋体" w:cs="Times New Roman"/>
                <w:color w:val="auto"/>
                <w:kern w:val="2"/>
              </w:rPr>
            </w:pPr>
          </w:p>
        </w:tc>
        <w:tc>
          <w:tcPr>
            <w:tcW w:w="2551" w:type="dxa"/>
            <w:shd w:val="clear" w:color="auto" w:fill="auto"/>
            <w:vAlign w:val="center"/>
          </w:tcPr>
          <w:p w:rsidR="008635A0" w:rsidRDefault="008635A0">
            <w:pPr>
              <w:pStyle w:val="Default"/>
              <w:jc w:val="center"/>
              <w:rPr>
                <w:rFonts w:hAnsi="宋体" w:cs="Times New Roman"/>
                <w:color w:val="auto"/>
                <w:kern w:val="2"/>
              </w:rPr>
            </w:pPr>
          </w:p>
        </w:tc>
        <w:tc>
          <w:tcPr>
            <w:tcW w:w="1701" w:type="dxa"/>
            <w:shd w:val="clear" w:color="auto" w:fill="auto"/>
            <w:vAlign w:val="center"/>
          </w:tcPr>
          <w:p w:rsidR="008635A0" w:rsidRDefault="008635A0">
            <w:pPr>
              <w:pStyle w:val="Default"/>
              <w:jc w:val="center"/>
              <w:rPr>
                <w:rFonts w:hAnsi="宋体" w:cs="Times New Roman"/>
                <w:color w:val="auto"/>
                <w:kern w:val="2"/>
              </w:rPr>
            </w:pPr>
          </w:p>
        </w:tc>
        <w:tc>
          <w:tcPr>
            <w:tcW w:w="1464" w:type="dxa"/>
            <w:shd w:val="clear" w:color="auto" w:fill="auto"/>
            <w:vAlign w:val="center"/>
          </w:tcPr>
          <w:p w:rsidR="008635A0" w:rsidRDefault="008635A0">
            <w:pPr>
              <w:pStyle w:val="Default"/>
              <w:jc w:val="center"/>
              <w:rPr>
                <w:rFonts w:hAnsi="宋体" w:cs="Times New Roman"/>
                <w:color w:val="auto"/>
                <w:kern w:val="2"/>
              </w:rPr>
            </w:pPr>
          </w:p>
        </w:tc>
        <w:tc>
          <w:tcPr>
            <w:tcW w:w="2505" w:type="dxa"/>
            <w:shd w:val="clear" w:color="auto" w:fill="auto"/>
            <w:vAlign w:val="center"/>
          </w:tcPr>
          <w:p w:rsidR="008635A0" w:rsidRDefault="008635A0">
            <w:pPr>
              <w:pStyle w:val="Default"/>
              <w:jc w:val="center"/>
              <w:rPr>
                <w:rFonts w:hAnsi="宋体" w:cs="Times New Roman"/>
                <w:color w:val="auto"/>
                <w:kern w:val="2"/>
              </w:rPr>
            </w:pPr>
          </w:p>
        </w:tc>
      </w:tr>
      <w:tr w:rsidR="008635A0">
        <w:trPr>
          <w:trHeight w:val="567"/>
        </w:trPr>
        <w:tc>
          <w:tcPr>
            <w:tcW w:w="851" w:type="dxa"/>
            <w:shd w:val="clear" w:color="auto" w:fill="auto"/>
            <w:vAlign w:val="center"/>
          </w:tcPr>
          <w:p w:rsidR="008635A0" w:rsidRDefault="008635A0">
            <w:pPr>
              <w:pStyle w:val="Default"/>
              <w:jc w:val="center"/>
              <w:rPr>
                <w:rFonts w:hAnsi="宋体" w:cs="Times New Roman"/>
                <w:color w:val="auto"/>
                <w:kern w:val="2"/>
              </w:rPr>
            </w:pPr>
          </w:p>
        </w:tc>
        <w:tc>
          <w:tcPr>
            <w:tcW w:w="2551" w:type="dxa"/>
            <w:shd w:val="clear" w:color="auto" w:fill="auto"/>
            <w:vAlign w:val="center"/>
          </w:tcPr>
          <w:p w:rsidR="008635A0" w:rsidRDefault="008635A0">
            <w:pPr>
              <w:pStyle w:val="Default"/>
              <w:jc w:val="center"/>
              <w:rPr>
                <w:rFonts w:hAnsi="宋体" w:cs="Times New Roman"/>
                <w:color w:val="auto"/>
                <w:kern w:val="2"/>
              </w:rPr>
            </w:pPr>
          </w:p>
        </w:tc>
        <w:tc>
          <w:tcPr>
            <w:tcW w:w="1701" w:type="dxa"/>
            <w:shd w:val="clear" w:color="auto" w:fill="auto"/>
            <w:vAlign w:val="center"/>
          </w:tcPr>
          <w:p w:rsidR="008635A0" w:rsidRDefault="008635A0">
            <w:pPr>
              <w:pStyle w:val="Default"/>
              <w:jc w:val="center"/>
              <w:rPr>
                <w:rFonts w:hAnsi="宋体" w:cs="Times New Roman"/>
                <w:color w:val="auto"/>
                <w:kern w:val="2"/>
              </w:rPr>
            </w:pPr>
          </w:p>
        </w:tc>
        <w:tc>
          <w:tcPr>
            <w:tcW w:w="1464" w:type="dxa"/>
            <w:shd w:val="clear" w:color="auto" w:fill="auto"/>
            <w:vAlign w:val="center"/>
          </w:tcPr>
          <w:p w:rsidR="008635A0" w:rsidRDefault="008635A0">
            <w:pPr>
              <w:pStyle w:val="Default"/>
              <w:jc w:val="center"/>
              <w:rPr>
                <w:rFonts w:hAnsi="宋体" w:cs="Times New Roman"/>
                <w:color w:val="auto"/>
                <w:kern w:val="2"/>
              </w:rPr>
            </w:pPr>
          </w:p>
        </w:tc>
        <w:tc>
          <w:tcPr>
            <w:tcW w:w="2505" w:type="dxa"/>
            <w:shd w:val="clear" w:color="auto" w:fill="auto"/>
            <w:vAlign w:val="center"/>
          </w:tcPr>
          <w:p w:rsidR="008635A0" w:rsidRDefault="008635A0">
            <w:pPr>
              <w:pStyle w:val="Default"/>
              <w:jc w:val="center"/>
              <w:rPr>
                <w:rFonts w:hAnsi="宋体" w:cs="Times New Roman"/>
                <w:color w:val="auto"/>
                <w:kern w:val="2"/>
              </w:rPr>
            </w:pPr>
          </w:p>
        </w:tc>
      </w:tr>
      <w:tr w:rsidR="008635A0">
        <w:trPr>
          <w:trHeight w:val="567"/>
        </w:trPr>
        <w:tc>
          <w:tcPr>
            <w:tcW w:w="851" w:type="dxa"/>
            <w:shd w:val="clear" w:color="auto" w:fill="auto"/>
            <w:vAlign w:val="center"/>
          </w:tcPr>
          <w:p w:rsidR="008635A0" w:rsidRDefault="008635A0">
            <w:pPr>
              <w:pStyle w:val="Default"/>
              <w:jc w:val="center"/>
              <w:rPr>
                <w:rFonts w:hAnsi="宋体" w:cs="Times New Roman"/>
                <w:color w:val="auto"/>
                <w:kern w:val="2"/>
              </w:rPr>
            </w:pPr>
          </w:p>
        </w:tc>
        <w:tc>
          <w:tcPr>
            <w:tcW w:w="2551" w:type="dxa"/>
            <w:shd w:val="clear" w:color="auto" w:fill="auto"/>
            <w:vAlign w:val="center"/>
          </w:tcPr>
          <w:p w:rsidR="008635A0" w:rsidRDefault="008635A0">
            <w:pPr>
              <w:pStyle w:val="Default"/>
              <w:jc w:val="center"/>
              <w:rPr>
                <w:rFonts w:hAnsi="宋体" w:cs="Times New Roman"/>
                <w:color w:val="auto"/>
                <w:kern w:val="2"/>
              </w:rPr>
            </w:pPr>
          </w:p>
        </w:tc>
        <w:tc>
          <w:tcPr>
            <w:tcW w:w="1701" w:type="dxa"/>
            <w:shd w:val="clear" w:color="auto" w:fill="auto"/>
            <w:vAlign w:val="center"/>
          </w:tcPr>
          <w:p w:rsidR="008635A0" w:rsidRDefault="008635A0">
            <w:pPr>
              <w:pStyle w:val="Default"/>
              <w:jc w:val="center"/>
              <w:rPr>
                <w:rFonts w:hAnsi="宋体" w:cs="Times New Roman"/>
                <w:color w:val="auto"/>
                <w:kern w:val="2"/>
              </w:rPr>
            </w:pPr>
          </w:p>
        </w:tc>
        <w:tc>
          <w:tcPr>
            <w:tcW w:w="1464" w:type="dxa"/>
            <w:shd w:val="clear" w:color="auto" w:fill="auto"/>
            <w:vAlign w:val="center"/>
          </w:tcPr>
          <w:p w:rsidR="008635A0" w:rsidRDefault="008635A0">
            <w:pPr>
              <w:pStyle w:val="Default"/>
              <w:jc w:val="center"/>
              <w:rPr>
                <w:rFonts w:hAnsi="宋体" w:cs="Times New Roman"/>
                <w:color w:val="auto"/>
                <w:kern w:val="2"/>
              </w:rPr>
            </w:pPr>
          </w:p>
        </w:tc>
        <w:tc>
          <w:tcPr>
            <w:tcW w:w="2505" w:type="dxa"/>
            <w:shd w:val="clear" w:color="auto" w:fill="auto"/>
            <w:vAlign w:val="center"/>
          </w:tcPr>
          <w:p w:rsidR="008635A0" w:rsidRDefault="008635A0">
            <w:pPr>
              <w:pStyle w:val="Default"/>
              <w:jc w:val="center"/>
              <w:rPr>
                <w:rFonts w:hAnsi="宋体" w:cs="Times New Roman"/>
                <w:color w:val="auto"/>
                <w:kern w:val="2"/>
              </w:rPr>
            </w:pPr>
          </w:p>
        </w:tc>
      </w:tr>
      <w:tr w:rsidR="008635A0">
        <w:trPr>
          <w:trHeight w:val="567"/>
        </w:trPr>
        <w:tc>
          <w:tcPr>
            <w:tcW w:w="851" w:type="dxa"/>
            <w:shd w:val="clear" w:color="auto" w:fill="auto"/>
            <w:vAlign w:val="center"/>
          </w:tcPr>
          <w:p w:rsidR="008635A0" w:rsidRDefault="008635A0">
            <w:pPr>
              <w:jc w:val="center"/>
              <w:rPr>
                <w:kern w:val="2"/>
                <w:sz w:val="24"/>
                <w:szCs w:val="24"/>
              </w:rPr>
            </w:pPr>
          </w:p>
        </w:tc>
        <w:tc>
          <w:tcPr>
            <w:tcW w:w="2551" w:type="dxa"/>
            <w:shd w:val="clear" w:color="auto" w:fill="auto"/>
            <w:vAlign w:val="center"/>
          </w:tcPr>
          <w:p w:rsidR="008635A0" w:rsidRDefault="008635A0">
            <w:pPr>
              <w:jc w:val="center"/>
              <w:rPr>
                <w:kern w:val="2"/>
                <w:sz w:val="24"/>
                <w:szCs w:val="24"/>
              </w:rPr>
            </w:pPr>
          </w:p>
        </w:tc>
        <w:tc>
          <w:tcPr>
            <w:tcW w:w="1701" w:type="dxa"/>
            <w:shd w:val="clear" w:color="auto" w:fill="auto"/>
            <w:vAlign w:val="center"/>
          </w:tcPr>
          <w:p w:rsidR="008635A0" w:rsidRDefault="008635A0">
            <w:pPr>
              <w:jc w:val="center"/>
              <w:rPr>
                <w:kern w:val="2"/>
                <w:sz w:val="24"/>
                <w:szCs w:val="24"/>
              </w:rPr>
            </w:pPr>
          </w:p>
        </w:tc>
        <w:tc>
          <w:tcPr>
            <w:tcW w:w="1464" w:type="dxa"/>
            <w:shd w:val="clear" w:color="auto" w:fill="auto"/>
            <w:vAlign w:val="center"/>
          </w:tcPr>
          <w:p w:rsidR="008635A0" w:rsidRDefault="008635A0">
            <w:pPr>
              <w:jc w:val="center"/>
              <w:rPr>
                <w:kern w:val="2"/>
                <w:sz w:val="24"/>
                <w:szCs w:val="24"/>
              </w:rPr>
            </w:pPr>
          </w:p>
        </w:tc>
        <w:tc>
          <w:tcPr>
            <w:tcW w:w="2505" w:type="dxa"/>
            <w:shd w:val="clear" w:color="auto" w:fill="auto"/>
            <w:vAlign w:val="center"/>
          </w:tcPr>
          <w:p w:rsidR="008635A0" w:rsidRDefault="008635A0">
            <w:pPr>
              <w:jc w:val="center"/>
              <w:rPr>
                <w:kern w:val="2"/>
                <w:sz w:val="24"/>
                <w:szCs w:val="24"/>
              </w:rPr>
            </w:pPr>
          </w:p>
        </w:tc>
      </w:tr>
      <w:tr w:rsidR="008635A0">
        <w:trPr>
          <w:trHeight w:val="567"/>
        </w:trPr>
        <w:tc>
          <w:tcPr>
            <w:tcW w:w="851" w:type="dxa"/>
            <w:shd w:val="clear" w:color="auto" w:fill="auto"/>
            <w:vAlign w:val="center"/>
          </w:tcPr>
          <w:p w:rsidR="008635A0" w:rsidRDefault="008635A0">
            <w:pPr>
              <w:jc w:val="center"/>
              <w:rPr>
                <w:kern w:val="2"/>
                <w:sz w:val="24"/>
                <w:szCs w:val="24"/>
              </w:rPr>
            </w:pPr>
          </w:p>
        </w:tc>
        <w:tc>
          <w:tcPr>
            <w:tcW w:w="2551" w:type="dxa"/>
            <w:shd w:val="clear" w:color="auto" w:fill="auto"/>
            <w:vAlign w:val="center"/>
          </w:tcPr>
          <w:p w:rsidR="008635A0" w:rsidRDefault="008635A0">
            <w:pPr>
              <w:jc w:val="center"/>
              <w:rPr>
                <w:kern w:val="2"/>
                <w:sz w:val="24"/>
                <w:szCs w:val="24"/>
              </w:rPr>
            </w:pPr>
          </w:p>
        </w:tc>
        <w:tc>
          <w:tcPr>
            <w:tcW w:w="1701" w:type="dxa"/>
            <w:shd w:val="clear" w:color="auto" w:fill="auto"/>
            <w:vAlign w:val="center"/>
          </w:tcPr>
          <w:p w:rsidR="008635A0" w:rsidRDefault="008635A0">
            <w:pPr>
              <w:jc w:val="center"/>
              <w:rPr>
                <w:kern w:val="2"/>
                <w:sz w:val="24"/>
                <w:szCs w:val="24"/>
              </w:rPr>
            </w:pPr>
          </w:p>
        </w:tc>
        <w:tc>
          <w:tcPr>
            <w:tcW w:w="1464" w:type="dxa"/>
            <w:shd w:val="clear" w:color="auto" w:fill="auto"/>
            <w:vAlign w:val="center"/>
          </w:tcPr>
          <w:p w:rsidR="008635A0" w:rsidRDefault="008635A0">
            <w:pPr>
              <w:jc w:val="center"/>
              <w:rPr>
                <w:kern w:val="2"/>
                <w:sz w:val="24"/>
                <w:szCs w:val="24"/>
              </w:rPr>
            </w:pPr>
          </w:p>
        </w:tc>
        <w:tc>
          <w:tcPr>
            <w:tcW w:w="2505" w:type="dxa"/>
            <w:shd w:val="clear" w:color="auto" w:fill="auto"/>
            <w:vAlign w:val="center"/>
          </w:tcPr>
          <w:p w:rsidR="008635A0" w:rsidRDefault="008635A0">
            <w:pPr>
              <w:jc w:val="center"/>
              <w:rPr>
                <w:kern w:val="2"/>
                <w:sz w:val="24"/>
                <w:szCs w:val="24"/>
              </w:rPr>
            </w:pPr>
          </w:p>
        </w:tc>
      </w:tr>
    </w:tbl>
    <w:p w:rsidR="008635A0" w:rsidRDefault="000F4368">
      <w:pPr>
        <w:tabs>
          <w:tab w:val="left" w:pos="1680"/>
        </w:tabs>
        <w:spacing w:line="360" w:lineRule="auto"/>
        <w:ind w:firstLine="1140"/>
        <w:rPr>
          <w:sz w:val="24"/>
          <w:szCs w:val="24"/>
          <w:u w:val="single"/>
        </w:rPr>
      </w:pPr>
      <w:r>
        <w:rPr>
          <w:rFonts w:hint="eastAsia"/>
          <w:sz w:val="24"/>
          <w:szCs w:val="24"/>
        </w:rPr>
        <w:t xml:space="preserve">投标人： </w:t>
      </w:r>
      <w:r>
        <w:rPr>
          <w:rFonts w:hint="eastAsia"/>
          <w:sz w:val="24"/>
          <w:szCs w:val="24"/>
          <w:u w:val="single"/>
        </w:rPr>
        <w:t xml:space="preserve">           （单位全称） (盖章)                </w:t>
      </w:r>
    </w:p>
    <w:p w:rsidR="008635A0" w:rsidRDefault="000F4368">
      <w:pPr>
        <w:spacing w:line="360" w:lineRule="auto"/>
        <w:rPr>
          <w:b/>
          <w:sz w:val="24"/>
          <w:szCs w:val="24"/>
        </w:rPr>
      </w:pPr>
      <w:r>
        <w:rPr>
          <w:rFonts w:hint="eastAsia"/>
          <w:sz w:val="24"/>
          <w:szCs w:val="24"/>
        </w:rPr>
        <w:t xml:space="preserve">          法定代表人或投标代理人：</w:t>
      </w:r>
      <w:r>
        <w:rPr>
          <w:rFonts w:hint="eastAsia"/>
          <w:sz w:val="24"/>
          <w:szCs w:val="24"/>
          <w:u w:val="single"/>
        </w:rPr>
        <w:t xml:space="preserve">               (签字或盖章)      </w:t>
      </w:r>
    </w:p>
    <w:p w:rsidR="008635A0" w:rsidRDefault="000F4368">
      <w:pPr>
        <w:tabs>
          <w:tab w:val="left" w:pos="1680"/>
        </w:tabs>
        <w:spacing w:line="360" w:lineRule="auto"/>
        <w:ind w:firstLine="1140"/>
        <w:rPr>
          <w:sz w:val="24"/>
          <w:szCs w:val="24"/>
        </w:rPr>
      </w:pPr>
      <w:r>
        <w:rPr>
          <w:rFonts w:hint="eastAsia"/>
          <w:sz w:val="24"/>
          <w:szCs w:val="24"/>
        </w:rPr>
        <w:t xml:space="preserve"> 日      期： 年月日</w:t>
      </w:r>
    </w:p>
    <w:p w:rsidR="008635A0" w:rsidRDefault="008635A0">
      <w:pPr>
        <w:spacing w:line="360" w:lineRule="auto"/>
        <w:rPr>
          <w:sz w:val="24"/>
          <w:szCs w:val="24"/>
        </w:rPr>
      </w:pPr>
    </w:p>
    <w:p w:rsidR="008635A0" w:rsidRDefault="000F4368">
      <w:pPr>
        <w:spacing w:line="360" w:lineRule="auto"/>
        <w:ind w:firstLine="375"/>
        <w:rPr>
          <w:spacing w:val="-8"/>
          <w:sz w:val="24"/>
          <w:szCs w:val="24"/>
        </w:rPr>
      </w:pPr>
      <w:r>
        <w:rPr>
          <w:rFonts w:hint="eastAsia"/>
          <w:sz w:val="24"/>
          <w:szCs w:val="24"/>
        </w:rPr>
        <w:t>注：</w:t>
      </w:r>
      <w:r>
        <w:rPr>
          <w:rFonts w:hint="eastAsia"/>
          <w:spacing w:val="-8"/>
          <w:sz w:val="24"/>
          <w:szCs w:val="24"/>
        </w:rPr>
        <w:t>1、投标申请人应随此表附上相关的证明材料。</w:t>
      </w:r>
    </w:p>
    <w:p w:rsidR="008635A0" w:rsidRDefault="008635A0">
      <w:pPr>
        <w:spacing w:line="360" w:lineRule="auto"/>
        <w:rPr>
          <w:sz w:val="28"/>
          <w:szCs w:val="28"/>
        </w:rPr>
      </w:pPr>
    </w:p>
    <w:p w:rsidR="008635A0" w:rsidRDefault="000F4368">
      <w:pPr>
        <w:ind w:firstLineChars="840" w:firstLine="2361"/>
        <w:rPr>
          <w:b/>
          <w:sz w:val="28"/>
          <w:szCs w:val="28"/>
        </w:rPr>
      </w:pPr>
      <w:r>
        <w:rPr>
          <w:b/>
          <w:sz w:val="28"/>
          <w:szCs w:val="28"/>
        </w:rPr>
        <w:br w:type="page"/>
      </w:r>
      <w:r>
        <w:rPr>
          <w:rFonts w:hint="eastAsia"/>
          <w:b/>
          <w:sz w:val="28"/>
          <w:szCs w:val="28"/>
        </w:rPr>
        <w:lastRenderedPageBreak/>
        <w:t>5、拟投入本项目设计组配备情况表</w:t>
      </w:r>
    </w:p>
    <w:p w:rsidR="008635A0" w:rsidRDefault="008635A0">
      <w:pPr>
        <w:spacing w:line="360" w:lineRule="auto"/>
        <w:ind w:firstLine="630"/>
        <w:rPr>
          <w:sz w:val="24"/>
        </w:rPr>
      </w:pPr>
    </w:p>
    <w:p w:rsidR="008635A0" w:rsidRDefault="000F4368">
      <w:pPr>
        <w:spacing w:line="360" w:lineRule="auto"/>
        <w:ind w:firstLineChars="50" w:firstLine="120"/>
        <w:rPr>
          <w:sz w:val="24"/>
        </w:rPr>
      </w:pPr>
      <w:r>
        <w:rPr>
          <w:rFonts w:hint="eastAsia"/>
          <w:sz w:val="24"/>
        </w:rPr>
        <w:t>投标人名称：                             项目名称：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8"/>
        <w:gridCol w:w="1533"/>
        <w:gridCol w:w="767"/>
        <w:gridCol w:w="869"/>
        <w:gridCol w:w="1048"/>
        <w:gridCol w:w="869"/>
        <w:gridCol w:w="939"/>
        <w:gridCol w:w="2756"/>
      </w:tblGrid>
      <w:tr w:rsidR="008635A0">
        <w:trPr>
          <w:trHeight w:val="670"/>
          <w:jc w:val="center"/>
        </w:trPr>
        <w:tc>
          <w:tcPr>
            <w:tcW w:w="858" w:type="dxa"/>
            <w:vAlign w:val="center"/>
          </w:tcPr>
          <w:p w:rsidR="008635A0" w:rsidRDefault="000F4368">
            <w:pPr>
              <w:spacing w:line="360" w:lineRule="auto"/>
              <w:jc w:val="center"/>
              <w:rPr>
                <w:sz w:val="24"/>
              </w:rPr>
            </w:pPr>
            <w:r>
              <w:rPr>
                <w:rFonts w:hint="eastAsia"/>
                <w:sz w:val="24"/>
              </w:rPr>
              <w:t>序号</w:t>
            </w:r>
          </w:p>
        </w:tc>
        <w:tc>
          <w:tcPr>
            <w:tcW w:w="1533" w:type="dxa"/>
            <w:vAlign w:val="center"/>
          </w:tcPr>
          <w:p w:rsidR="008635A0" w:rsidRDefault="000F4368">
            <w:pPr>
              <w:spacing w:line="360" w:lineRule="auto"/>
              <w:ind w:firstLine="240"/>
              <w:jc w:val="center"/>
              <w:rPr>
                <w:sz w:val="24"/>
              </w:rPr>
            </w:pPr>
            <w:r>
              <w:rPr>
                <w:rFonts w:hint="eastAsia"/>
                <w:sz w:val="24"/>
              </w:rPr>
              <w:t>姓   名</w:t>
            </w:r>
          </w:p>
        </w:tc>
        <w:tc>
          <w:tcPr>
            <w:tcW w:w="767" w:type="dxa"/>
            <w:vAlign w:val="center"/>
          </w:tcPr>
          <w:p w:rsidR="008635A0" w:rsidRDefault="000F4368">
            <w:pPr>
              <w:spacing w:line="360" w:lineRule="auto"/>
              <w:jc w:val="center"/>
              <w:rPr>
                <w:sz w:val="24"/>
              </w:rPr>
            </w:pPr>
            <w:r>
              <w:rPr>
                <w:rFonts w:hint="eastAsia"/>
                <w:sz w:val="24"/>
              </w:rPr>
              <w:t>年龄</w:t>
            </w:r>
          </w:p>
        </w:tc>
        <w:tc>
          <w:tcPr>
            <w:tcW w:w="869" w:type="dxa"/>
            <w:vAlign w:val="center"/>
          </w:tcPr>
          <w:p w:rsidR="008635A0" w:rsidRDefault="000F4368">
            <w:pPr>
              <w:spacing w:line="360" w:lineRule="auto"/>
              <w:jc w:val="center"/>
              <w:rPr>
                <w:sz w:val="24"/>
              </w:rPr>
            </w:pPr>
            <w:r>
              <w:rPr>
                <w:rFonts w:hint="eastAsia"/>
                <w:sz w:val="24"/>
              </w:rPr>
              <w:t>性别</w:t>
            </w:r>
          </w:p>
        </w:tc>
        <w:tc>
          <w:tcPr>
            <w:tcW w:w="1048" w:type="dxa"/>
            <w:vAlign w:val="center"/>
          </w:tcPr>
          <w:p w:rsidR="008635A0" w:rsidRDefault="000F4368">
            <w:pPr>
              <w:spacing w:line="360" w:lineRule="auto"/>
              <w:jc w:val="center"/>
              <w:rPr>
                <w:sz w:val="24"/>
              </w:rPr>
            </w:pPr>
            <w:r>
              <w:rPr>
                <w:rFonts w:hint="eastAsia"/>
                <w:sz w:val="24"/>
              </w:rPr>
              <w:t>学 历</w:t>
            </w:r>
          </w:p>
        </w:tc>
        <w:tc>
          <w:tcPr>
            <w:tcW w:w="869" w:type="dxa"/>
            <w:vAlign w:val="center"/>
          </w:tcPr>
          <w:p w:rsidR="008635A0" w:rsidRDefault="000F4368">
            <w:pPr>
              <w:spacing w:line="360" w:lineRule="auto"/>
              <w:jc w:val="center"/>
              <w:rPr>
                <w:sz w:val="24"/>
              </w:rPr>
            </w:pPr>
            <w:r>
              <w:rPr>
                <w:rFonts w:hint="eastAsia"/>
                <w:sz w:val="24"/>
              </w:rPr>
              <w:t>专业</w:t>
            </w:r>
          </w:p>
        </w:tc>
        <w:tc>
          <w:tcPr>
            <w:tcW w:w="939" w:type="dxa"/>
            <w:vAlign w:val="center"/>
          </w:tcPr>
          <w:p w:rsidR="008635A0" w:rsidRDefault="000F4368">
            <w:pPr>
              <w:spacing w:line="360" w:lineRule="auto"/>
              <w:jc w:val="center"/>
              <w:rPr>
                <w:sz w:val="24"/>
              </w:rPr>
            </w:pPr>
            <w:r>
              <w:rPr>
                <w:rFonts w:hint="eastAsia"/>
                <w:sz w:val="24"/>
              </w:rPr>
              <w:t>职称</w:t>
            </w:r>
          </w:p>
        </w:tc>
        <w:tc>
          <w:tcPr>
            <w:tcW w:w="2756" w:type="dxa"/>
            <w:vAlign w:val="center"/>
          </w:tcPr>
          <w:p w:rsidR="008635A0" w:rsidRDefault="000F4368">
            <w:pPr>
              <w:spacing w:line="360" w:lineRule="auto"/>
              <w:jc w:val="center"/>
              <w:rPr>
                <w:sz w:val="24"/>
              </w:rPr>
            </w:pPr>
            <w:r>
              <w:rPr>
                <w:rFonts w:hint="eastAsia"/>
                <w:sz w:val="24"/>
              </w:rPr>
              <w:t>在本项目拟任职务</w:t>
            </w:r>
          </w:p>
        </w:tc>
      </w:tr>
      <w:tr w:rsidR="008635A0">
        <w:trPr>
          <w:jc w:val="center"/>
        </w:trPr>
        <w:tc>
          <w:tcPr>
            <w:tcW w:w="858" w:type="dxa"/>
          </w:tcPr>
          <w:p w:rsidR="008635A0" w:rsidRDefault="008635A0">
            <w:pPr>
              <w:spacing w:line="360" w:lineRule="auto"/>
              <w:jc w:val="center"/>
              <w:rPr>
                <w:sz w:val="24"/>
              </w:rPr>
            </w:pPr>
          </w:p>
        </w:tc>
        <w:tc>
          <w:tcPr>
            <w:tcW w:w="1533" w:type="dxa"/>
          </w:tcPr>
          <w:p w:rsidR="008635A0" w:rsidRDefault="008635A0">
            <w:pPr>
              <w:spacing w:line="360" w:lineRule="auto"/>
              <w:jc w:val="center"/>
              <w:rPr>
                <w:sz w:val="24"/>
              </w:rPr>
            </w:pPr>
          </w:p>
        </w:tc>
        <w:tc>
          <w:tcPr>
            <w:tcW w:w="767" w:type="dxa"/>
          </w:tcPr>
          <w:p w:rsidR="008635A0" w:rsidRDefault="008635A0">
            <w:pPr>
              <w:spacing w:line="360" w:lineRule="auto"/>
              <w:jc w:val="center"/>
              <w:rPr>
                <w:sz w:val="24"/>
              </w:rPr>
            </w:pPr>
          </w:p>
        </w:tc>
        <w:tc>
          <w:tcPr>
            <w:tcW w:w="869" w:type="dxa"/>
          </w:tcPr>
          <w:p w:rsidR="008635A0" w:rsidRDefault="008635A0">
            <w:pPr>
              <w:spacing w:line="360" w:lineRule="auto"/>
              <w:jc w:val="center"/>
              <w:rPr>
                <w:sz w:val="24"/>
              </w:rPr>
            </w:pPr>
          </w:p>
        </w:tc>
        <w:tc>
          <w:tcPr>
            <w:tcW w:w="1048" w:type="dxa"/>
          </w:tcPr>
          <w:p w:rsidR="008635A0" w:rsidRDefault="008635A0">
            <w:pPr>
              <w:spacing w:line="360" w:lineRule="auto"/>
              <w:jc w:val="center"/>
              <w:rPr>
                <w:sz w:val="24"/>
              </w:rPr>
            </w:pPr>
          </w:p>
        </w:tc>
        <w:tc>
          <w:tcPr>
            <w:tcW w:w="869" w:type="dxa"/>
          </w:tcPr>
          <w:p w:rsidR="008635A0" w:rsidRDefault="008635A0">
            <w:pPr>
              <w:spacing w:line="360" w:lineRule="auto"/>
              <w:jc w:val="center"/>
              <w:rPr>
                <w:sz w:val="24"/>
              </w:rPr>
            </w:pPr>
          </w:p>
        </w:tc>
        <w:tc>
          <w:tcPr>
            <w:tcW w:w="939" w:type="dxa"/>
          </w:tcPr>
          <w:p w:rsidR="008635A0" w:rsidRDefault="008635A0">
            <w:pPr>
              <w:spacing w:line="360" w:lineRule="auto"/>
              <w:jc w:val="center"/>
              <w:rPr>
                <w:sz w:val="24"/>
              </w:rPr>
            </w:pPr>
          </w:p>
        </w:tc>
        <w:tc>
          <w:tcPr>
            <w:tcW w:w="2756" w:type="dxa"/>
          </w:tcPr>
          <w:p w:rsidR="008635A0" w:rsidRDefault="008635A0">
            <w:pPr>
              <w:spacing w:line="360" w:lineRule="auto"/>
              <w:jc w:val="center"/>
              <w:rPr>
                <w:sz w:val="24"/>
              </w:rPr>
            </w:pPr>
          </w:p>
        </w:tc>
      </w:tr>
      <w:tr w:rsidR="008635A0">
        <w:trPr>
          <w:jc w:val="center"/>
        </w:trPr>
        <w:tc>
          <w:tcPr>
            <w:tcW w:w="858" w:type="dxa"/>
          </w:tcPr>
          <w:p w:rsidR="008635A0" w:rsidRDefault="008635A0">
            <w:pPr>
              <w:spacing w:line="360" w:lineRule="auto"/>
              <w:jc w:val="center"/>
              <w:rPr>
                <w:sz w:val="24"/>
              </w:rPr>
            </w:pPr>
          </w:p>
        </w:tc>
        <w:tc>
          <w:tcPr>
            <w:tcW w:w="1533" w:type="dxa"/>
          </w:tcPr>
          <w:p w:rsidR="008635A0" w:rsidRDefault="008635A0">
            <w:pPr>
              <w:spacing w:line="360" w:lineRule="auto"/>
              <w:jc w:val="center"/>
              <w:rPr>
                <w:sz w:val="24"/>
              </w:rPr>
            </w:pPr>
          </w:p>
        </w:tc>
        <w:tc>
          <w:tcPr>
            <w:tcW w:w="767" w:type="dxa"/>
          </w:tcPr>
          <w:p w:rsidR="008635A0" w:rsidRDefault="008635A0">
            <w:pPr>
              <w:spacing w:line="360" w:lineRule="auto"/>
              <w:jc w:val="center"/>
              <w:rPr>
                <w:sz w:val="24"/>
              </w:rPr>
            </w:pPr>
          </w:p>
        </w:tc>
        <w:tc>
          <w:tcPr>
            <w:tcW w:w="869" w:type="dxa"/>
          </w:tcPr>
          <w:p w:rsidR="008635A0" w:rsidRDefault="008635A0">
            <w:pPr>
              <w:spacing w:line="360" w:lineRule="auto"/>
              <w:jc w:val="center"/>
              <w:rPr>
                <w:sz w:val="24"/>
              </w:rPr>
            </w:pPr>
          </w:p>
        </w:tc>
        <w:tc>
          <w:tcPr>
            <w:tcW w:w="1048" w:type="dxa"/>
          </w:tcPr>
          <w:p w:rsidR="008635A0" w:rsidRDefault="008635A0">
            <w:pPr>
              <w:spacing w:line="360" w:lineRule="auto"/>
              <w:jc w:val="center"/>
              <w:rPr>
                <w:sz w:val="24"/>
              </w:rPr>
            </w:pPr>
          </w:p>
        </w:tc>
        <w:tc>
          <w:tcPr>
            <w:tcW w:w="869" w:type="dxa"/>
          </w:tcPr>
          <w:p w:rsidR="008635A0" w:rsidRDefault="008635A0">
            <w:pPr>
              <w:spacing w:line="360" w:lineRule="auto"/>
              <w:jc w:val="center"/>
              <w:rPr>
                <w:sz w:val="24"/>
              </w:rPr>
            </w:pPr>
          </w:p>
        </w:tc>
        <w:tc>
          <w:tcPr>
            <w:tcW w:w="939" w:type="dxa"/>
          </w:tcPr>
          <w:p w:rsidR="008635A0" w:rsidRDefault="008635A0">
            <w:pPr>
              <w:spacing w:line="360" w:lineRule="auto"/>
              <w:jc w:val="center"/>
              <w:rPr>
                <w:sz w:val="24"/>
              </w:rPr>
            </w:pPr>
          </w:p>
        </w:tc>
        <w:tc>
          <w:tcPr>
            <w:tcW w:w="2756" w:type="dxa"/>
          </w:tcPr>
          <w:p w:rsidR="008635A0" w:rsidRDefault="008635A0">
            <w:pPr>
              <w:spacing w:line="360" w:lineRule="auto"/>
              <w:jc w:val="center"/>
              <w:rPr>
                <w:sz w:val="24"/>
              </w:rPr>
            </w:pPr>
          </w:p>
        </w:tc>
      </w:tr>
      <w:tr w:rsidR="008635A0">
        <w:trPr>
          <w:jc w:val="center"/>
        </w:trPr>
        <w:tc>
          <w:tcPr>
            <w:tcW w:w="858" w:type="dxa"/>
          </w:tcPr>
          <w:p w:rsidR="008635A0" w:rsidRDefault="008635A0">
            <w:pPr>
              <w:spacing w:line="360" w:lineRule="auto"/>
              <w:jc w:val="center"/>
              <w:rPr>
                <w:sz w:val="24"/>
              </w:rPr>
            </w:pPr>
          </w:p>
        </w:tc>
        <w:tc>
          <w:tcPr>
            <w:tcW w:w="1533" w:type="dxa"/>
          </w:tcPr>
          <w:p w:rsidR="008635A0" w:rsidRDefault="008635A0">
            <w:pPr>
              <w:spacing w:line="360" w:lineRule="auto"/>
              <w:jc w:val="center"/>
              <w:rPr>
                <w:sz w:val="24"/>
              </w:rPr>
            </w:pPr>
          </w:p>
        </w:tc>
        <w:tc>
          <w:tcPr>
            <w:tcW w:w="767" w:type="dxa"/>
          </w:tcPr>
          <w:p w:rsidR="008635A0" w:rsidRDefault="008635A0">
            <w:pPr>
              <w:spacing w:line="360" w:lineRule="auto"/>
              <w:jc w:val="center"/>
              <w:rPr>
                <w:sz w:val="24"/>
              </w:rPr>
            </w:pPr>
          </w:p>
        </w:tc>
        <w:tc>
          <w:tcPr>
            <w:tcW w:w="869" w:type="dxa"/>
          </w:tcPr>
          <w:p w:rsidR="008635A0" w:rsidRDefault="008635A0">
            <w:pPr>
              <w:spacing w:line="360" w:lineRule="auto"/>
              <w:jc w:val="center"/>
              <w:rPr>
                <w:sz w:val="24"/>
              </w:rPr>
            </w:pPr>
          </w:p>
        </w:tc>
        <w:tc>
          <w:tcPr>
            <w:tcW w:w="1048" w:type="dxa"/>
          </w:tcPr>
          <w:p w:rsidR="008635A0" w:rsidRDefault="008635A0">
            <w:pPr>
              <w:spacing w:line="360" w:lineRule="auto"/>
              <w:jc w:val="center"/>
              <w:rPr>
                <w:sz w:val="24"/>
              </w:rPr>
            </w:pPr>
          </w:p>
        </w:tc>
        <w:tc>
          <w:tcPr>
            <w:tcW w:w="869" w:type="dxa"/>
          </w:tcPr>
          <w:p w:rsidR="008635A0" w:rsidRDefault="008635A0">
            <w:pPr>
              <w:spacing w:line="360" w:lineRule="auto"/>
              <w:jc w:val="center"/>
              <w:rPr>
                <w:sz w:val="24"/>
              </w:rPr>
            </w:pPr>
          </w:p>
        </w:tc>
        <w:tc>
          <w:tcPr>
            <w:tcW w:w="939" w:type="dxa"/>
          </w:tcPr>
          <w:p w:rsidR="008635A0" w:rsidRDefault="008635A0">
            <w:pPr>
              <w:spacing w:line="360" w:lineRule="auto"/>
              <w:jc w:val="center"/>
              <w:rPr>
                <w:sz w:val="24"/>
              </w:rPr>
            </w:pPr>
          </w:p>
        </w:tc>
        <w:tc>
          <w:tcPr>
            <w:tcW w:w="2756" w:type="dxa"/>
          </w:tcPr>
          <w:p w:rsidR="008635A0" w:rsidRDefault="008635A0">
            <w:pPr>
              <w:spacing w:line="360" w:lineRule="auto"/>
              <w:jc w:val="center"/>
              <w:rPr>
                <w:sz w:val="24"/>
              </w:rPr>
            </w:pPr>
          </w:p>
        </w:tc>
      </w:tr>
      <w:tr w:rsidR="008635A0">
        <w:trPr>
          <w:jc w:val="center"/>
        </w:trPr>
        <w:tc>
          <w:tcPr>
            <w:tcW w:w="858" w:type="dxa"/>
          </w:tcPr>
          <w:p w:rsidR="008635A0" w:rsidRDefault="008635A0">
            <w:pPr>
              <w:spacing w:line="360" w:lineRule="auto"/>
              <w:jc w:val="center"/>
              <w:rPr>
                <w:sz w:val="24"/>
              </w:rPr>
            </w:pPr>
          </w:p>
        </w:tc>
        <w:tc>
          <w:tcPr>
            <w:tcW w:w="1533" w:type="dxa"/>
          </w:tcPr>
          <w:p w:rsidR="008635A0" w:rsidRDefault="008635A0">
            <w:pPr>
              <w:spacing w:line="360" w:lineRule="auto"/>
              <w:jc w:val="center"/>
              <w:rPr>
                <w:sz w:val="24"/>
              </w:rPr>
            </w:pPr>
          </w:p>
        </w:tc>
        <w:tc>
          <w:tcPr>
            <w:tcW w:w="767" w:type="dxa"/>
          </w:tcPr>
          <w:p w:rsidR="008635A0" w:rsidRDefault="008635A0">
            <w:pPr>
              <w:spacing w:line="360" w:lineRule="auto"/>
              <w:jc w:val="center"/>
              <w:rPr>
                <w:sz w:val="24"/>
              </w:rPr>
            </w:pPr>
          </w:p>
        </w:tc>
        <w:tc>
          <w:tcPr>
            <w:tcW w:w="869" w:type="dxa"/>
          </w:tcPr>
          <w:p w:rsidR="008635A0" w:rsidRDefault="008635A0">
            <w:pPr>
              <w:spacing w:line="360" w:lineRule="auto"/>
              <w:jc w:val="center"/>
              <w:rPr>
                <w:sz w:val="24"/>
              </w:rPr>
            </w:pPr>
          </w:p>
        </w:tc>
        <w:tc>
          <w:tcPr>
            <w:tcW w:w="1048" w:type="dxa"/>
          </w:tcPr>
          <w:p w:rsidR="008635A0" w:rsidRDefault="008635A0">
            <w:pPr>
              <w:spacing w:line="360" w:lineRule="auto"/>
              <w:jc w:val="center"/>
              <w:rPr>
                <w:sz w:val="24"/>
              </w:rPr>
            </w:pPr>
          </w:p>
        </w:tc>
        <w:tc>
          <w:tcPr>
            <w:tcW w:w="869" w:type="dxa"/>
          </w:tcPr>
          <w:p w:rsidR="008635A0" w:rsidRDefault="008635A0">
            <w:pPr>
              <w:spacing w:line="360" w:lineRule="auto"/>
              <w:jc w:val="center"/>
              <w:rPr>
                <w:sz w:val="24"/>
              </w:rPr>
            </w:pPr>
          </w:p>
        </w:tc>
        <w:tc>
          <w:tcPr>
            <w:tcW w:w="939" w:type="dxa"/>
          </w:tcPr>
          <w:p w:rsidR="008635A0" w:rsidRDefault="008635A0">
            <w:pPr>
              <w:spacing w:line="360" w:lineRule="auto"/>
              <w:jc w:val="center"/>
              <w:rPr>
                <w:sz w:val="24"/>
              </w:rPr>
            </w:pPr>
          </w:p>
        </w:tc>
        <w:tc>
          <w:tcPr>
            <w:tcW w:w="2756" w:type="dxa"/>
          </w:tcPr>
          <w:p w:rsidR="008635A0" w:rsidRDefault="008635A0">
            <w:pPr>
              <w:spacing w:line="360" w:lineRule="auto"/>
              <w:jc w:val="center"/>
              <w:rPr>
                <w:sz w:val="24"/>
              </w:rPr>
            </w:pPr>
          </w:p>
        </w:tc>
      </w:tr>
      <w:tr w:rsidR="008635A0">
        <w:trPr>
          <w:jc w:val="center"/>
        </w:trPr>
        <w:tc>
          <w:tcPr>
            <w:tcW w:w="858" w:type="dxa"/>
          </w:tcPr>
          <w:p w:rsidR="008635A0" w:rsidRDefault="008635A0">
            <w:pPr>
              <w:spacing w:line="360" w:lineRule="auto"/>
              <w:jc w:val="center"/>
              <w:rPr>
                <w:sz w:val="24"/>
              </w:rPr>
            </w:pPr>
          </w:p>
        </w:tc>
        <w:tc>
          <w:tcPr>
            <w:tcW w:w="1533" w:type="dxa"/>
          </w:tcPr>
          <w:p w:rsidR="008635A0" w:rsidRDefault="008635A0">
            <w:pPr>
              <w:spacing w:line="360" w:lineRule="auto"/>
              <w:jc w:val="center"/>
              <w:rPr>
                <w:sz w:val="24"/>
              </w:rPr>
            </w:pPr>
          </w:p>
        </w:tc>
        <w:tc>
          <w:tcPr>
            <w:tcW w:w="767" w:type="dxa"/>
          </w:tcPr>
          <w:p w:rsidR="008635A0" w:rsidRDefault="008635A0">
            <w:pPr>
              <w:spacing w:line="360" w:lineRule="auto"/>
              <w:jc w:val="center"/>
              <w:rPr>
                <w:sz w:val="24"/>
              </w:rPr>
            </w:pPr>
          </w:p>
        </w:tc>
        <w:tc>
          <w:tcPr>
            <w:tcW w:w="869" w:type="dxa"/>
          </w:tcPr>
          <w:p w:rsidR="008635A0" w:rsidRDefault="008635A0">
            <w:pPr>
              <w:spacing w:line="360" w:lineRule="auto"/>
              <w:jc w:val="center"/>
              <w:rPr>
                <w:sz w:val="24"/>
              </w:rPr>
            </w:pPr>
          </w:p>
        </w:tc>
        <w:tc>
          <w:tcPr>
            <w:tcW w:w="1048" w:type="dxa"/>
          </w:tcPr>
          <w:p w:rsidR="008635A0" w:rsidRDefault="008635A0">
            <w:pPr>
              <w:spacing w:line="360" w:lineRule="auto"/>
              <w:jc w:val="center"/>
              <w:rPr>
                <w:sz w:val="24"/>
              </w:rPr>
            </w:pPr>
          </w:p>
        </w:tc>
        <w:tc>
          <w:tcPr>
            <w:tcW w:w="869" w:type="dxa"/>
          </w:tcPr>
          <w:p w:rsidR="008635A0" w:rsidRDefault="008635A0">
            <w:pPr>
              <w:spacing w:line="360" w:lineRule="auto"/>
              <w:jc w:val="center"/>
              <w:rPr>
                <w:sz w:val="24"/>
              </w:rPr>
            </w:pPr>
          </w:p>
        </w:tc>
        <w:tc>
          <w:tcPr>
            <w:tcW w:w="939" w:type="dxa"/>
          </w:tcPr>
          <w:p w:rsidR="008635A0" w:rsidRDefault="008635A0">
            <w:pPr>
              <w:spacing w:line="360" w:lineRule="auto"/>
              <w:jc w:val="center"/>
              <w:rPr>
                <w:sz w:val="24"/>
              </w:rPr>
            </w:pPr>
          </w:p>
        </w:tc>
        <w:tc>
          <w:tcPr>
            <w:tcW w:w="2756" w:type="dxa"/>
          </w:tcPr>
          <w:p w:rsidR="008635A0" w:rsidRDefault="008635A0">
            <w:pPr>
              <w:spacing w:line="360" w:lineRule="auto"/>
              <w:jc w:val="center"/>
              <w:rPr>
                <w:sz w:val="24"/>
              </w:rPr>
            </w:pPr>
          </w:p>
        </w:tc>
      </w:tr>
      <w:tr w:rsidR="008635A0">
        <w:trPr>
          <w:jc w:val="center"/>
        </w:trPr>
        <w:tc>
          <w:tcPr>
            <w:tcW w:w="858" w:type="dxa"/>
          </w:tcPr>
          <w:p w:rsidR="008635A0" w:rsidRDefault="008635A0">
            <w:pPr>
              <w:spacing w:line="360" w:lineRule="auto"/>
              <w:jc w:val="center"/>
              <w:rPr>
                <w:sz w:val="24"/>
              </w:rPr>
            </w:pPr>
          </w:p>
        </w:tc>
        <w:tc>
          <w:tcPr>
            <w:tcW w:w="1533" w:type="dxa"/>
          </w:tcPr>
          <w:p w:rsidR="008635A0" w:rsidRDefault="008635A0">
            <w:pPr>
              <w:spacing w:line="360" w:lineRule="auto"/>
              <w:jc w:val="center"/>
              <w:rPr>
                <w:sz w:val="24"/>
              </w:rPr>
            </w:pPr>
          </w:p>
        </w:tc>
        <w:tc>
          <w:tcPr>
            <w:tcW w:w="767" w:type="dxa"/>
          </w:tcPr>
          <w:p w:rsidR="008635A0" w:rsidRDefault="008635A0">
            <w:pPr>
              <w:spacing w:line="360" w:lineRule="auto"/>
              <w:jc w:val="center"/>
              <w:rPr>
                <w:sz w:val="24"/>
              </w:rPr>
            </w:pPr>
          </w:p>
        </w:tc>
        <w:tc>
          <w:tcPr>
            <w:tcW w:w="869" w:type="dxa"/>
          </w:tcPr>
          <w:p w:rsidR="008635A0" w:rsidRDefault="008635A0">
            <w:pPr>
              <w:spacing w:line="360" w:lineRule="auto"/>
              <w:jc w:val="center"/>
              <w:rPr>
                <w:sz w:val="24"/>
              </w:rPr>
            </w:pPr>
          </w:p>
        </w:tc>
        <w:tc>
          <w:tcPr>
            <w:tcW w:w="1048" w:type="dxa"/>
          </w:tcPr>
          <w:p w:rsidR="008635A0" w:rsidRDefault="008635A0">
            <w:pPr>
              <w:spacing w:line="360" w:lineRule="auto"/>
              <w:jc w:val="center"/>
              <w:rPr>
                <w:sz w:val="24"/>
              </w:rPr>
            </w:pPr>
          </w:p>
        </w:tc>
        <w:tc>
          <w:tcPr>
            <w:tcW w:w="869" w:type="dxa"/>
          </w:tcPr>
          <w:p w:rsidR="008635A0" w:rsidRDefault="008635A0">
            <w:pPr>
              <w:spacing w:line="360" w:lineRule="auto"/>
              <w:jc w:val="center"/>
              <w:rPr>
                <w:sz w:val="24"/>
              </w:rPr>
            </w:pPr>
          </w:p>
        </w:tc>
        <w:tc>
          <w:tcPr>
            <w:tcW w:w="939" w:type="dxa"/>
          </w:tcPr>
          <w:p w:rsidR="008635A0" w:rsidRDefault="008635A0">
            <w:pPr>
              <w:spacing w:line="360" w:lineRule="auto"/>
              <w:jc w:val="center"/>
              <w:rPr>
                <w:sz w:val="24"/>
              </w:rPr>
            </w:pPr>
          </w:p>
        </w:tc>
        <w:tc>
          <w:tcPr>
            <w:tcW w:w="2756" w:type="dxa"/>
          </w:tcPr>
          <w:p w:rsidR="008635A0" w:rsidRDefault="008635A0">
            <w:pPr>
              <w:spacing w:line="360" w:lineRule="auto"/>
              <w:jc w:val="center"/>
              <w:rPr>
                <w:sz w:val="24"/>
              </w:rPr>
            </w:pPr>
          </w:p>
        </w:tc>
      </w:tr>
      <w:tr w:rsidR="008635A0">
        <w:trPr>
          <w:jc w:val="center"/>
        </w:trPr>
        <w:tc>
          <w:tcPr>
            <w:tcW w:w="858" w:type="dxa"/>
          </w:tcPr>
          <w:p w:rsidR="008635A0" w:rsidRDefault="008635A0">
            <w:pPr>
              <w:spacing w:line="360" w:lineRule="auto"/>
              <w:jc w:val="center"/>
              <w:rPr>
                <w:sz w:val="24"/>
              </w:rPr>
            </w:pPr>
          </w:p>
        </w:tc>
        <w:tc>
          <w:tcPr>
            <w:tcW w:w="1533" w:type="dxa"/>
          </w:tcPr>
          <w:p w:rsidR="008635A0" w:rsidRDefault="008635A0">
            <w:pPr>
              <w:spacing w:line="360" w:lineRule="auto"/>
              <w:jc w:val="center"/>
              <w:rPr>
                <w:sz w:val="24"/>
              </w:rPr>
            </w:pPr>
          </w:p>
        </w:tc>
        <w:tc>
          <w:tcPr>
            <w:tcW w:w="767" w:type="dxa"/>
          </w:tcPr>
          <w:p w:rsidR="008635A0" w:rsidRDefault="008635A0">
            <w:pPr>
              <w:spacing w:line="360" w:lineRule="auto"/>
              <w:jc w:val="center"/>
              <w:rPr>
                <w:sz w:val="24"/>
              </w:rPr>
            </w:pPr>
          </w:p>
        </w:tc>
        <w:tc>
          <w:tcPr>
            <w:tcW w:w="869" w:type="dxa"/>
          </w:tcPr>
          <w:p w:rsidR="008635A0" w:rsidRDefault="008635A0">
            <w:pPr>
              <w:spacing w:line="360" w:lineRule="auto"/>
              <w:jc w:val="center"/>
              <w:rPr>
                <w:sz w:val="24"/>
              </w:rPr>
            </w:pPr>
          </w:p>
        </w:tc>
        <w:tc>
          <w:tcPr>
            <w:tcW w:w="1048" w:type="dxa"/>
          </w:tcPr>
          <w:p w:rsidR="008635A0" w:rsidRDefault="008635A0">
            <w:pPr>
              <w:spacing w:line="360" w:lineRule="auto"/>
              <w:jc w:val="center"/>
              <w:rPr>
                <w:sz w:val="24"/>
              </w:rPr>
            </w:pPr>
          </w:p>
        </w:tc>
        <w:tc>
          <w:tcPr>
            <w:tcW w:w="869" w:type="dxa"/>
          </w:tcPr>
          <w:p w:rsidR="008635A0" w:rsidRDefault="008635A0">
            <w:pPr>
              <w:spacing w:line="360" w:lineRule="auto"/>
              <w:jc w:val="center"/>
              <w:rPr>
                <w:sz w:val="24"/>
              </w:rPr>
            </w:pPr>
          </w:p>
        </w:tc>
        <w:tc>
          <w:tcPr>
            <w:tcW w:w="939" w:type="dxa"/>
          </w:tcPr>
          <w:p w:rsidR="008635A0" w:rsidRDefault="008635A0">
            <w:pPr>
              <w:spacing w:line="360" w:lineRule="auto"/>
              <w:jc w:val="center"/>
              <w:rPr>
                <w:sz w:val="24"/>
              </w:rPr>
            </w:pPr>
          </w:p>
        </w:tc>
        <w:tc>
          <w:tcPr>
            <w:tcW w:w="2756" w:type="dxa"/>
          </w:tcPr>
          <w:p w:rsidR="008635A0" w:rsidRDefault="008635A0">
            <w:pPr>
              <w:spacing w:line="360" w:lineRule="auto"/>
              <w:jc w:val="center"/>
              <w:rPr>
                <w:sz w:val="24"/>
              </w:rPr>
            </w:pPr>
          </w:p>
        </w:tc>
      </w:tr>
      <w:tr w:rsidR="008635A0">
        <w:trPr>
          <w:jc w:val="center"/>
        </w:trPr>
        <w:tc>
          <w:tcPr>
            <w:tcW w:w="858" w:type="dxa"/>
          </w:tcPr>
          <w:p w:rsidR="008635A0" w:rsidRDefault="008635A0">
            <w:pPr>
              <w:spacing w:line="360" w:lineRule="auto"/>
              <w:jc w:val="center"/>
              <w:rPr>
                <w:sz w:val="24"/>
              </w:rPr>
            </w:pPr>
          </w:p>
        </w:tc>
        <w:tc>
          <w:tcPr>
            <w:tcW w:w="1533" w:type="dxa"/>
          </w:tcPr>
          <w:p w:rsidR="008635A0" w:rsidRDefault="008635A0">
            <w:pPr>
              <w:spacing w:line="360" w:lineRule="auto"/>
              <w:jc w:val="center"/>
              <w:rPr>
                <w:sz w:val="24"/>
              </w:rPr>
            </w:pPr>
          </w:p>
        </w:tc>
        <w:tc>
          <w:tcPr>
            <w:tcW w:w="767" w:type="dxa"/>
          </w:tcPr>
          <w:p w:rsidR="008635A0" w:rsidRDefault="008635A0">
            <w:pPr>
              <w:spacing w:line="360" w:lineRule="auto"/>
              <w:jc w:val="center"/>
              <w:rPr>
                <w:sz w:val="24"/>
              </w:rPr>
            </w:pPr>
          </w:p>
        </w:tc>
        <w:tc>
          <w:tcPr>
            <w:tcW w:w="869" w:type="dxa"/>
          </w:tcPr>
          <w:p w:rsidR="008635A0" w:rsidRDefault="008635A0">
            <w:pPr>
              <w:spacing w:line="360" w:lineRule="auto"/>
              <w:jc w:val="center"/>
              <w:rPr>
                <w:sz w:val="24"/>
              </w:rPr>
            </w:pPr>
          </w:p>
        </w:tc>
        <w:tc>
          <w:tcPr>
            <w:tcW w:w="1048" w:type="dxa"/>
          </w:tcPr>
          <w:p w:rsidR="008635A0" w:rsidRDefault="008635A0">
            <w:pPr>
              <w:spacing w:line="360" w:lineRule="auto"/>
              <w:jc w:val="center"/>
              <w:rPr>
                <w:sz w:val="24"/>
              </w:rPr>
            </w:pPr>
          </w:p>
        </w:tc>
        <w:tc>
          <w:tcPr>
            <w:tcW w:w="869" w:type="dxa"/>
          </w:tcPr>
          <w:p w:rsidR="008635A0" w:rsidRDefault="008635A0">
            <w:pPr>
              <w:spacing w:line="360" w:lineRule="auto"/>
              <w:jc w:val="center"/>
              <w:rPr>
                <w:sz w:val="24"/>
              </w:rPr>
            </w:pPr>
          </w:p>
        </w:tc>
        <w:tc>
          <w:tcPr>
            <w:tcW w:w="939" w:type="dxa"/>
          </w:tcPr>
          <w:p w:rsidR="008635A0" w:rsidRDefault="008635A0">
            <w:pPr>
              <w:spacing w:line="360" w:lineRule="auto"/>
              <w:jc w:val="center"/>
              <w:rPr>
                <w:sz w:val="24"/>
              </w:rPr>
            </w:pPr>
          </w:p>
        </w:tc>
        <w:tc>
          <w:tcPr>
            <w:tcW w:w="2756" w:type="dxa"/>
          </w:tcPr>
          <w:p w:rsidR="008635A0" w:rsidRDefault="008635A0">
            <w:pPr>
              <w:spacing w:line="360" w:lineRule="auto"/>
              <w:jc w:val="center"/>
              <w:rPr>
                <w:sz w:val="24"/>
              </w:rPr>
            </w:pPr>
          </w:p>
        </w:tc>
      </w:tr>
      <w:tr w:rsidR="008635A0">
        <w:trPr>
          <w:jc w:val="center"/>
        </w:trPr>
        <w:tc>
          <w:tcPr>
            <w:tcW w:w="858" w:type="dxa"/>
          </w:tcPr>
          <w:p w:rsidR="008635A0" w:rsidRDefault="008635A0">
            <w:pPr>
              <w:spacing w:line="360" w:lineRule="auto"/>
              <w:jc w:val="center"/>
              <w:rPr>
                <w:sz w:val="24"/>
              </w:rPr>
            </w:pPr>
          </w:p>
        </w:tc>
        <w:tc>
          <w:tcPr>
            <w:tcW w:w="1533" w:type="dxa"/>
          </w:tcPr>
          <w:p w:rsidR="008635A0" w:rsidRDefault="008635A0">
            <w:pPr>
              <w:spacing w:line="360" w:lineRule="auto"/>
              <w:jc w:val="center"/>
              <w:rPr>
                <w:sz w:val="24"/>
              </w:rPr>
            </w:pPr>
          </w:p>
        </w:tc>
        <w:tc>
          <w:tcPr>
            <w:tcW w:w="767" w:type="dxa"/>
          </w:tcPr>
          <w:p w:rsidR="008635A0" w:rsidRDefault="008635A0">
            <w:pPr>
              <w:spacing w:line="360" w:lineRule="auto"/>
              <w:jc w:val="center"/>
              <w:rPr>
                <w:sz w:val="24"/>
              </w:rPr>
            </w:pPr>
          </w:p>
        </w:tc>
        <w:tc>
          <w:tcPr>
            <w:tcW w:w="869" w:type="dxa"/>
          </w:tcPr>
          <w:p w:rsidR="008635A0" w:rsidRDefault="008635A0">
            <w:pPr>
              <w:spacing w:line="360" w:lineRule="auto"/>
              <w:jc w:val="center"/>
              <w:rPr>
                <w:sz w:val="24"/>
              </w:rPr>
            </w:pPr>
          </w:p>
        </w:tc>
        <w:tc>
          <w:tcPr>
            <w:tcW w:w="1048" w:type="dxa"/>
          </w:tcPr>
          <w:p w:rsidR="008635A0" w:rsidRDefault="008635A0">
            <w:pPr>
              <w:spacing w:line="360" w:lineRule="auto"/>
              <w:jc w:val="center"/>
              <w:rPr>
                <w:sz w:val="24"/>
              </w:rPr>
            </w:pPr>
          </w:p>
        </w:tc>
        <w:tc>
          <w:tcPr>
            <w:tcW w:w="869" w:type="dxa"/>
          </w:tcPr>
          <w:p w:rsidR="008635A0" w:rsidRDefault="008635A0">
            <w:pPr>
              <w:spacing w:line="360" w:lineRule="auto"/>
              <w:jc w:val="center"/>
              <w:rPr>
                <w:sz w:val="24"/>
              </w:rPr>
            </w:pPr>
          </w:p>
        </w:tc>
        <w:tc>
          <w:tcPr>
            <w:tcW w:w="939" w:type="dxa"/>
          </w:tcPr>
          <w:p w:rsidR="008635A0" w:rsidRDefault="008635A0">
            <w:pPr>
              <w:spacing w:line="360" w:lineRule="auto"/>
              <w:jc w:val="center"/>
              <w:rPr>
                <w:sz w:val="24"/>
              </w:rPr>
            </w:pPr>
          </w:p>
        </w:tc>
        <w:tc>
          <w:tcPr>
            <w:tcW w:w="2756" w:type="dxa"/>
          </w:tcPr>
          <w:p w:rsidR="008635A0" w:rsidRDefault="008635A0">
            <w:pPr>
              <w:spacing w:line="360" w:lineRule="auto"/>
              <w:jc w:val="center"/>
              <w:rPr>
                <w:sz w:val="24"/>
              </w:rPr>
            </w:pPr>
          </w:p>
        </w:tc>
      </w:tr>
      <w:tr w:rsidR="008635A0">
        <w:trPr>
          <w:jc w:val="center"/>
        </w:trPr>
        <w:tc>
          <w:tcPr>
            <w:tcW w:w="858" w:type="dxa"/>
          </w:tcPr>
          <w:p w:rsidR="008635A0" w:rsidRDefault="008635A0">
            <w:pPr>
              <w:spacing w:line="360" w:lineRule="auto"/>
              <w:jc w:val="center"/>
              <w:rPr>
                <w:sz w:val="24"/>
              </w:rPr>
            </w:pPr>
          </w:p>
        </w:tc>
        <w:tc>
          <w:tcPr>
            <w:tcW w:w="1533" w:type="dxa"/>
          </w:tcPr>
          <w:p w:rsidR="008635A0" w:rsidRDefault="008635A0">
            <w:pPr>
              <w:spacing w:line="360" w:lineRule="auto"/>
              <w:jc w:val="center"/>
              <w:rPr>
                <w:sz w:val="24"/>
              </w:rPr>
            </w:pPr>
          </w:p>
        </w:tc>
        <w:tc>
          <w:tcPr>
            <w:tcW w:w="767" w:type="dxa"/>
          </w:tcPr>
          <w:p w:rsidR="008635A0" w:rsidRDefault="008635A0">
            <w:pPr>
              <w:spacing w:line="360" w:lineRule="auto"/>
              <w:jc w:val="center"/>
              <w:rPr>
                <w:sz w:val="24"/>
              </w:rPr>
            </w:pPr>
          </w:p>
        </w:tc>
        <w:tc>
          <w:tcPr>
            <w:tcW w:w="869" w:type="dxa"/>
          </w:tcPr>
          <w:p w:rsidR="008635A0" w:rsidRDefault="008635A0">
            <w:pPr>
              <w:spacing w:line="360" w:lineRule="auto"/>
              <w:jc w:val="center"/>
              <w:rPr>
                <w:sz w:val="24"/>
              </w:rPr>
            </w:pPr>
          </w:p>
        </w:tc>
        <w:tc>
          <w:tcPr>
            <w:tcW w:w="1048" w:type="dxa"/>
          </w:tcPr>
          <w:p w:rsidR="008635A0" w:rsidRDefault="008635A0">
            <w:pPr>
              <w:spacing w:line="360" w:lineRule="auto"/>
              <w:jc w:val="center"/>
              <w:rPr>
                <w:sz w:val="24"/>
              </w:rPr>
            </w:pPr>
          </w:p>
        </w:tc>
        <w:tc>
          <w:tcPr>
            <w:tcW w:w="869" w:type="dxa"/>
          </w:tcPr>
          <w:p w:rsidR="008635A0" w:rsidRDefault="008635A0">
            <w:pPr>
              <w:spacing w:line="360" w:lineRule="auto"/>
              <w:jc w:val="center"/>
              <w:rPr>
                <w:sz w:val="24"/>
              </w:rPr>
            </w:pPr>
          </w:p>
        </w:tc>
        <w:tc>
          <w:tcPr>
            <w:tcW w:w="939" w:type="dxa"/>
          </w:tcPr>
          <w:p w:rsidR="008635A0" w:rsidRDefault="008635A0">
            <w:pPr>
              <w:spacing w:line="360" w:lineRule="auto"/>
              <w:jc w:val="center"/>
              <w:rPr>
                <w:sz w:val="24"/>
              </w:rPr>
            </w:pPr>
          </w:p>
        </w:tc>
        <w:tc>
          <w:tcPr>
            <w:tcW w:w="2756" w:type="dxa"/>
          </w:tcPr>
          <w:p w:rsidR="008635A0" w:rsidRDefault="008635A0">
            <w:pPr>
              <w:spacing w:line="360" w:lineRule="auto"/>
              <w:jc w:val="center"/>
              <w:rPr>
                <w:sz w:val="24"/>
              </w:rPr>
            </w:pPr>
          </w:p>
        </w:tc>
      </w:tr>
      <w:tr w:rsidR="008635A0">
        <w:trPr>
          <w:jc w:val="center"/>
        </w:trPr>
        <w:tc>
          <w:tcPr>
            <w:tcW w:w="858" w:type="dxa"/>
          </w:tcPr>
          <w:p w:rsidR="008635A0" w:rsidRDefault="008635A0">
            <w:pPr>
              <w:spacing w:line="360" w:lineRule="auto"/>
              <w:jc w:val="center"/>
              <w:rPr>
                <w:sz w:val="24"/>
              </w:rPr>
            </w:pPr>
          </w:p>
        </w:tc>
        <w:tc>
          <w:tcPr>
            <w:tcW w:w="1533" w:type="dxa"/>
          </w:tcPr>
          <w:p w:rsidR="008635A0" w:rsidRDefault="008635A0">
            <w:pPr>
              <w:spacing w:line="360" w:lineRule="auto"/>
              <w:jc w:val="center"/>
              <w:rPr>
                <w:sz w:val="24"/>
              </w:rPr>
            </w:pPr>
          </w:p>
        </w:tc>
        <w:tc>
          <w:tcPr>
            <w:tcW w:w="767" w:type="dxa"/>
          </w:tcPr>
          <w:p w:rsidR="008635A0" w:rsidRDefault="008635A0">
            <w:pPr>
              <w:spacing w:line="360" w:lineRule="auto"/>
              <w:jc w:val="center"/>
              <w:rPr>
                <w:sz w:val="24"/>
              </w:rPr>
            </w:pPr>
          </w:p>
        </w:tc>
        <w:tc>
          <w:tcPr>
            <w:tcW w:w="869" w:type="dxa"/>
          </w:tcPr>
          <w:p w:rsidR="008635A0" w:rsidRDefault="008635A0">
            <w:pPr>
              <w:spacing w:line="360" w:lineRule="auto"/>
              <w:jc w:val="center"/>
              <w:rPr>
                <w:sz w:val="24"/>
              </w:rPr>
            </w:pPr>
          </w:p>
        </w:tc>
        <w:tc>
          <w:tcPr>
            <w:tcW w:w="1048" w:type="dxa"/>
          </w:tcPr>
          <w:p w:rsidR="008635A0" w:rsidRDefault="008635A0">
            <w:pPr>
              <w:spacing w:line="360" w:lineRule="auto"/>
              <w:jc w:val="center"/>
              <w:rPr>
                <w:sz w:val="24"/>
              </w:rPr>
            </w:pPr>
          </w:p>
        </w:tc>
        <w:tc>
          <w:tcPr>
            <w:tcW w:w="869" w:type="dxa"/>
          </w:tcPr>
          <w:p w:rsidR="008635A0" w:rsidRDefault="008635A0">
            <w:pPr>
              <w:spacing w:line="360" w:lineRule="auto"/>
              <w:jc w:val="center"/>
              <w:rPr>
                <w:sz w:val="24"/>
              </w:rPr>
            </w:pPr>
          </w:p>
        </w:tc>
        <w:tc>
          <w:tcPr>
            <w:tcW w:w="939" w:type="dxa"/>
          </w:tcPr>
          <w:p w:rsidR="008635A0" w:rsidRDefault="008635A0">
            <w:pPr>
              <w:spacing w:line="360" w:lineRule="auto"/>
              <w:jc w:val="center"/>
              <w:rPr>
                <w:sz w:val="24"/>
              </w:rPr>
            </w:pPr>
          </w:p>
        </w:tc>
        <w:tc>
          <w:tcPr>
            <w:tcW w:w="2756" w:type="dxa"/>
          </w:tcPr>
          <w:p w:rsidR="008635A0" w:rsidRDefault="008635A0">
            <w:pPr>
              <w:spacing w:line="360" w:lineRule="auto"/>
              <w:jc w:val="center"/>
              <w:rPr>
                <w:sz w:val="24"/>
              </w:rPr>
            </w:pPr>
          </w:p>
        </w:tc>
      </w:tr>
      <w:tr w:rsidR="008635A0">
        <w:trPr>
          <w:jc w:val="center"/>
        </w:trPr>
        <w:tc>
          <w:tcPr>
            <w:tcW w:w="858" w:type="dxa"/>
          </w:tcPr>
          <w:p w:rsidR="008635A0" w:rsidRDefault="008635A0">
            <w:pPr>
              <w:spacing w:line="360" w:lineRule="auto"/>
              <w:jc w:val="center"/>
              <w:rPr>
                <w:sz w:val="24"/>
              </w:rPr>
            </w:pPr>
          </w:p>
        </w:tc>
        <w:tc>
          <w:tcPr>
            <w:tcW w:w="1533" w:type="dxa"/>
          </w:tcPr>
          <w:p w:rsidR="008635A0" w:rsidRDefault="008635A0">
            <w:pPr>
              <w:spacing w:line="360" w:lineRule="auto"/>
              <w:jc w:val="center"/>
              <w:rPr>
                <w:sz w:val="24"/>
              </w:rPr>
            </w:pPr>
          </w:p>
        </w:tc>
        <w:tc>
          <w:tcPr>
            <w:tcW w:w="767" w:type="dxa"/>
          </w:tcPr>
          <w:p w:rsidR="008635A0" w:rsidRDefault="008635A0">
            <w:pPr>
              <w:spacing w:line="360" w:lineRule="auto"/>
              <w:jc w:val="center"/>
              <w:rPr>
                <w:sz w:val="24"/>
              </w:rPr>
            </w:pPr>
          </w:p>
        </w:tc>
        <w:tc>
          <w:tcPr>
            <w:tcW w:w="869" w:type="dxa"/>
          </w:tcPr>
          <w:p w:rsidR="008635A0" w:rsidRDefault="008635A0">
            <w:pPr>
              <w:spacing w:line="360" w:lineRule="auto"/>
              <w:jc w:val="center"/>
              <w:rPr>
                <w:sz w:val="24"/>
              </w:rPr>
            </w:pPr>
          </w:p>
        </w:tc>
        <w:tc>
          <w:tcPr>
            <w:tcW w:w="1048" w:type="dxa"/>
          </w:tcPr>
          <w:p w:rsidR="008635A0" w:rsidRDefault="008635A0">
            <w:pPr>
              <w:spacing w:line="360" w:lineRule="auto"/>
              <w:jc w:val="center"/>
              <w:rPr>
                <w:sz w:val="24"/>
              </w:rPr>
            </w:pPr>
          </w:p>
        </w:tc>
        <w:tc>
          <w:tcPr>
            <w:tcW w:w="869" w:type="dxa"/>
          </w:tcPr>
          <w:p w:rsidR="008635A0" w:rsidRDefault="008635A0">
            <w:pPr>
              <w:spacing w:line="360" w:lineRule="auto"/>
              <w:jc w:val="center"/>
              <w:rPr>
                <w:sz w:val="24"/>
              </w:rPr>
            </w:pPr>
          </w:p>
        </w:tc>
        <w:tc>
          <w:tcPr>
            <w:tcW w:w="939" w:type="dxa"/>
          </w:tcPr>
          <w:p w:rsidR="008635A0" w:rsidRDefault="008635A0">
            <w:pPr>
              <w:spacing w:line="360" w:lineRule="auto"/>
              <w:jc w:val="center"/>
              <w:rPr>
                <w:sz w:val="24"/>
              </w:rPr>
            </w:pPr>
          </w:p>
        </w:tc>
        <w:tc>
          <w:tcPr>
            <w:tcW w:w="2756" w:type="dxa"/>
          </w:tcPr>
          <w:p w:rsidR="008635A0" w:rsidRDefault="008635A0">
            <w:pPr>
              <w:spacing w:line="360" w:lineRule="auto"/>
              <w:jc w:val="center"/>
              <w:rPr>
                <w:sz w:val="24"/>
              </w:rPr>
            </w:pPr>
          </w:p>
        </w:tc>
      </w:tr>
      <w:tr w:rsidR="008635A0">
        <w:trPr>
          <w:jc w:val="center"/>
        </w:trPr>
        <w:tc>
          <w:tcPr>
            <w:tcW w:w="858" w:type="dxa"/>
          </w:tcPr>
          <w:p w:rsidR="008635A0" w:rsidRDefault="008635A0">
            <w:pPr>
              <w:spacing w:line="360" w:lineRule="auto"/>
              <w:jc w:val="center"/>
              <w:rPr>
                <w:sz w:val="24"/>
              </w:rPr>
            </w:pPr>
          </w:p>
        </w:tc>
        <w:tc>
          <w:tcPr>
            <w:tcW w:w="1533" w:type="dxa"/>
          </w:tcPr>
          <w:p w:rsidR="008635A0" w:rsidRDefault="008635A0">
            <w:pPr>
              <w:spacing w:line="360" w:lineRule="auto"/>
              <w:jc w:val="center"/>
              <w:rPr>
                <w:sz w:val="24"/>
              </w:rPr>
            </w:pPr>
          </w:p>
        </w:tc>
        <w:tc>
          <w:tcPr>
            <w:tcW w:w="767" w:type="dxa"/>
          </w:tcPr>
          <w:p w:rsidR="008635A0" w:rsidRDefault="008635A0">
            <w:pPr>
              <w:spacing w:line="360" w:lineRule="auto"/>
              <w:jc w:val="center"/>
              <w:rPr>
                <w:sz w:val="24"/>
              </w:rPr>
            </w:pPr>
          </w:p>
        </w:tc>
        <w:tc>
          <w:tcPr>
            <w:tcW w:w="869" w:type="dxa"/>
          </w:tcPr>
          <w:p w:rsidR="008635A0" w:rsidRDefault="008635A0">
            <w:pPr>
              <w:spacing w:line="360" w:lineRule="auto"/>
              <w:jc w:val="center"/>
              <w:rPr>
                <w:sz w:val="24"/>
              </w:rPr>
            </w:pPr>
          </w:p>
        </w:tc>
        <w:tc>
          <w:tcPr>
            <w:tcW w:w="1048" w:type="dxa"/>
          </w:tcPr>
          <w:p w:rsidR="008635A0" w:rsidRDefault="008635A0">
            <w:pPr>
              <w:spacing w:line="360" w:lineRule="auto"/>
              <w:jc w:val="center"/>
              <w:rPr>
                <w:sz w:val="24"/>
              </w:rPr>
            </w:pPr>
          </w:p>
        </w:tc>
        <w:tc>
          <w:tcPr>
            <w:tcW w:w="869" w:type="dxa"/>
          </w:tcPr>
          <w:p w:rsidR="008635A0" w:rsidRDefault="008635A0">
            <w:pPr>
              <w:spacing w:line="360" w:lineRule="auto"/>
              <w:jc w:val="center"/>
              <w:rPr>
                <w:sz w:val="24"/>
              </w:rPr>
            </w:pPr>
          </w:p>
        </w:tc>
        <w:tc>
          <w:tcPr>
            <w:tcW w:w="939" w:type="dxa"/>
          </w:tcPr>
          <w:p w:rsidR="008635A0" w:rsidRDefault="008635A0">
            <w:pPr>
              <w:spacing w:line="360" w:lineRule="auto"/>
              <w:jc w:val="center"/>
              <w:rPr>
                <w:sz w:val="24"/>
              </w:rPr>
            </w:pPr>
          </w:p>
        </w:tc>
        <w:tc>
          <w:tcPr>
            <w:tcW w:w="2756" w:type="dxa"/>
          </w:tcPr>
          <w:p w:rsidR="008635A0" w:rsidRDefault="008635A0">
            <w:pPr>
              <w:spacing w:line="360" w:lineRule="auto"/>
              <w:jc w:val="center"/>
              <w:rPr>
                <w:sz w:val="24"/>
              </w:rPr>
            </w:pPr>
          </w:p>
        </w:tc>
      </w:tr>
      <w:tr w:rsidR="008635A0">
        <w:trPr>
          <w:jc w:val="center"/>
        </w:trPr>
        <w:tc>
          <w:tcPr>
            <w:tcW w:w="858" w:type="dxa"/>
          </w:tcPr>
          <w:p w:rsidR="008635A0" w:rsidRDefault="008635A0">
            <w:pPr>
              <w:spacing w:line="360" w:lineRule="auto"/>
              <w:jc w:val="center"/>
              <w:rPr>
                <w:sz w:val="24"/>
              </w:rPr>
            </w:pPr>
          </w:p>
        </w:tc>
        <w:tc>
          <w:tcPr>
            <w:tcW w:w="1533" w:type="dxa"/>
          </w:tcPr>
          <w:p w:rsidR="008635A0" w:rsidRDefault="008635A0">
            <w:pPr>
              <w:spacing w:line="360" w:lineRule="auto"/>
              <w:jc w:val="center"/>
              <w:rPr>
                <w:sz w:val="24"/>
              </w:rPr>
            </w:pPr>
          </w:p>
        </w:tc>
        <w:tc>
          <w:tcPr>
            <w:tcW w:w="767" w:type="dxa"/>
          </w:tcPr>
          <w:p w:rsidR="008635A0" w:rsidRDefault="008635A0">
            <w:pPr>
              <w:spacing w:line="360" w:lineRule="auto"/>
              <w:jc w:val="center"/>
              <w:rPr>
                <w:sz w:val="24"/>
              </w:rPr>
            </w:pPr>
          </w:p>
        </w:tc>
        <w:tc>
          <w:tcPr>
            <w:tcW w:w="869" w:type="dxa"/>
          </w:tcPr>
          <w:p w:rsidR="008635A0" w:rsidRDefault="008635A0">
            <w:pPr>
              <w:spacing w:line="360" w:lineRule="auto"/>
              <w:jc w:val="center"/>
              <w:rPr>
                <w:sz w:val="24"/>
              </w:rPr>
            </w:pPr>
          </w:p>
        </w:tc>
        <w:tc>
          <w:tcPr>
            <w:tcW w:w="1048" w:type="dxa"/>
          </w:tcPr>
          <w:p w:rsidR="008635A0" w:rsidRDefault="008635A0">
            <w:pPr>
              <w:spacing w:line="360" w:lineRule="auto"/>
              <w:jc w:val="center"/>
              <w:rPr>
                <w:sz w:val="24"/>
              </w:rPr>
            </w:pPr>
          </w:p>
        </w:tc>
        <w:tc>
          <w:tcPr>
            <w:tcW w:w="869" w:type="dxa"/>
          </w:tcPr>
          <w:p w:rsidR="008635A0" w:rsidRDefault="008635A0">
            <w:pPr>
              <w:spacing w:line="360" w:lineRule="auto"/>
              <w:jc w:val="center"/>
              <w:rPr>
                <w:sz w:val="24"/>
              </w:rPr>
            </w:pPr>
          </w:p>
        </w:tc>
        <w:tc>
          <w:tcPr>
            <w:tcW w:w="939" w:type="dxa"/>
          </w:tcPr>
          <w:p w:rsidR="008635A0" w:rsidRDefault="008635A0">
            <w:pPr>
              <w:spacing w:line="360" w:lineRule="auto"/>
              <w:jc w:val="center"/>
              <w:rPr>
                <w:sz w:val="24"/>
              </w:rPr>
            </w:pPr>
          </w:p>
        </w:tc>
        <w:tc>
          <w:tcPr>
            <w:tcW w:w="2756" w:type="dxa"/>
          </w:tcPr>
          <w:p w:rsidR="008635A0" w:rsidRDefault="008635A0">
            <w:pPr>
              <w:spacing w:line="360" w:lineRule="auto"/>
              <w:jc w:val="center"/>
              <w:rPr>
                <w:sz w:val="24"/>
              </w:rPr>
            </w:pPr>
          </w:p>
        </w:tc>
      </w:tr>
      <w:tr w:rsidR="008635A0">
        <w:trPr>
          <w:jc w:val="center"/>
        </w:trPr>
        <w:tc>
          <w:tcPr>
            <w:tcW w:w="858" w:type="dxa"/>
          </w:tcPr>
          <w:p w:rsidR="008635A0" w:rsidRDefault="008635A0">
            <w:pPr>
              <w:spacing w:line="360" w:lineRule="auto"/>
              <w:jc w:val="center"/>
              <w:rPr>
                <w:sz w:val="24"/>
              </w:rPr>
            </w:pPr>
          </w:p>
        </w:tc>
        <w:tc>
          <w:tcPr>
            <w:tcW w:w="1533" w:type="dxa"/>
          </w:tcPr>
          <w:p w:rsidR="008635A0" w:rsidRDefault="008635A0">
            <w:pPr>
              <w:spacing w:line="360" w:lineRule="auto"/>
              <w:jc w:val="center"/>
              <w:rPr>
                <w:sz w:val="24"/>
              </w:rPr>
            </w:pPr>
          </w:p>
        </w:tc>
        <w:tc>
          <w:tcPr>
            <w:tcW w:w="767" w:type="dxa"/>
          </w:tcPr>
          <w:p w:rsidR="008635A0" w:rsidRDefault="008635A0">
            <w:pPr>
              <w:spacing w:line="360" w:lineRule="auto"/>
              <w:jc w:val="center"/>
              <w:rPr>
                <w:sz w:val="24"/>
              </w:rPr>
            </w:pPr>
          </w:p>
        </w:tc>
        <w:tc>
          <w:tcPr>
            <w:tcW w:w="869" w:type="dxa"/>
          </w:tcPr>
          <w:p w:rsidR="008635A0" w:rsidRDefault="008635A0">
            <w:pPr>
              <w:spacing w:line="360" w:lineRule="auto"/>
              <w:jc w:val="center"/>
              <w:rPr>
                <w:sz w:val="24"/>
              </w:rPr>
            </w:pPr>
          </w:p>
        </w:tc>
        <w:tc>
          <w:tcPr>
            <w:tcW w:w="1048" w:type="dxa"/>
          </w:tcPr>
          <w:p w:rsidR="008635A0" w:rsidRDefault="008635A0">
            <w:pPr>
              <w:spacing w:line="360" w:lineRule="auto"/>
              <w:jc w:val="center"/>
              <w:rPr>
                <w:sz w:val="24"/>
              </w:rPr>
            </w:pPr>
          </w:p>
        </w:tc>
        <w:tc>
          <w:tcPr>
            <w:tcW w:w="869" w:type="dxa"/>
          </w:tcPr>
          <w:p w:rsidR="008635A0" w:rsidRDefault="008635A0">
            <w:pPr>
              <w:spacing w:line="360" w:lineRule="auto"/>
              <w:jc w:val="center"/>
              <w:rPr>
                <w:sz w:val="24"/>
              </w:rPr>
            </w:pPr>
          </w:p>
        </w:tc>
        <w:tc>
          <w:tcPr>
            <w:tcW w:w="939" w:type="dxa"/>
          </w:tcPr>
          <w:p w:rsidR="008635A0" w:rsidRDefault="008635A0">
            <w:pPr>
              <w:spacing w:line="360" w:lineRule="auto"/>
              <w:jc w:val="center"/>
              <w:rPr>
                <w:sz w:val="24"/>
              </w:rPr>
            </w:pPr>
          </w:p>
        </w:tc>
        <w:tc>
          <w:tcPr>
            <w:tcW w:w="2756" w:type="dxa"/>
          </w:tcPr>
          <w:p w:rsidR="008635A0" w:rsidRDefault="008635A0">
            <w:pPr>
              <w:spacing w:line="360" w:lineRule="auto"/>
              <w:jc w:val="center"/>
              <w:rPr>
                <w:sz w:val="24"/>
              </w:rPr>
            </w:pPr>
          </w:p>
        </w:tc>
      </w:tr>
    </w:tbl>
    <w:p w:rsidR="008635A0" w:rsidRDefault="008635A0">
      <w:pPr>
        <w:spacing w:line="360" w:lineRule="auto"/>
        <w:rPr>
          <w:sz w:val="24"/>
        </w:rPr>
      </w:pPr>
    </w:p>
    <w:p w:rsidR="008635A0" w:rsidRDefault="000F4368">
      <w:pPr>
        <w:spacing w:line="360" w:lineRule="auto"/>
        <w:ind w:firstLine="480"/>
        <w:rPr>
          <w:sz w:val="24"/>
        </w:rPr>
      </w:pPr>
      <w:r>
        <w:rPr>
          <w:rFonts w:hint="eastAsia"/>
          <w:sz w:val="24"/>
        </w:rPr>
        <w:t>投标人：</w:t>
      </w:r>
      <w:r>
        <w:rPr>
          <w:rFonts w:hint="eastAsia"/>
          <w:sz w:val="24"/>
          <w:u w:val="single"/>
        </w:rPr>
        <w:t xml:space="preserve">                （单位全称） (盖章)                     </w:t>
      </w:r>
    </w:p>
    <w:p w:rsidR="008635A0" w:rsidRDefault="000F4368">
      <w:pPr>
        <w:rPr>
          <w:sz w:val="24"/>
          <w:u w:val="single"/>
        </w:rPr>
      </w:pPr>
      <w:r>
        <w:rPr>
          <w:rFonts w:hint="eastAsia"/>
          <w:sz w:val="24"/>
        </w:rPr>
        <w:t xml:space="preserve">    法定代表人或投标代理人：</w:t>
      </w:r>
      <w:r>
        <w:rPr>
          <w:rFonts w:hint="eastAsia"/>
          <w:sz w:val="24"/>
          <w:u w:val="single"/>
        </w:rPr>
        <w:t xml:space="preserve">               (签字或盖章)             </w:t>
      </w:r>
    </w:p>
    <w:p w:rsidR="008635A0" w:rsidRDefault="008635A0">
      <w:pPr>
        <w:ind w:left="525"/>
        <w:rPr>
          <w:sz w:val="24"/>
        </w:rPr>
      </w:pPr>
    </w:p>
    <w:p w:rsidR="008635A0" w:rsidRDefault="000F4368">
      <w:pPr>
        <w:ind w:left="525"/>
        <w:rPr>
          <w:sz w:val="24"/>
        </w:rPr>
      </w:pPr>
      <w:r>
        <w:rPr>
          <w:rFonts w:hint="eastAsia"/>
          <w:sz w:val="24"/>
        </w:rPr>
        <w:t>日     期：年月日</w:t>
      </w:r>
    </w:p>
    <w:p w:rsidR="008635A0" w:rsidRDefault="008635A0">
      <w:pPr>
        <w:jc w:val="center"/>
        <w:rPr>
          <w:b/>
          <w:sz w:val="28"/>
          <w:szCs w:val="28"/>
        </w:rPr>
      </w:pPr>
    </w:p>
    <w:bookmarkEnd w:id="42"/>
    <w:bookmarkEnd w:id="43"/>
    <w:p w:rsidR="008635A0" w:rsidRDefault="008635A0">
      <w:pPr>
        <w:jc w:val="center"/>
        <w:rPr>
          <w:b/>
          <w:sz w:val="28"/>
          <w:szCs w:val="28"/>
        </w:rPr>
      </w:pPr>
    </w:p>
    <w:p w:rsidR="0006611A" w:rsidRDefault="0006611A">
      <w:pPr>
        <w:jc w:val="center"/>
        <w:rPr>
          <w:b/>
          <w:sz w:val="28"/>
          <w:szCs w:val="28"/>
        </w:rPr>
      </w:pPr>
    </w:p>
    <w:p w:rsidR="0006611A" w:rsidRDefault="0006611A">
      <w:pPr>
        <w:jc w:val="center"/>
        <w:rPr>
          <w:b/>
          <w:sz w:val="28"/>
          <w:szCs w:val="28"/>
        </w:rPr>
      </w:pPr>
    </w:p>
    <w:p w:rsidR="0006611A" w:rsidRDefault="0006611A">
      <w:pPr>
        <w:jc w:val="center"/>
        <w:rPr>
          <w:b/>
          <w:sz w:val="28"/>
          <w:szCs w:val="28"/>
        </w:rPr>
      </w:pPr>
    </w:p>
    <w:p w:rsidR="0006611A" w:rsidRDefault="0006611A">
      <w:pPr>
        <w:jc w:val="center"/>
        <w:rPr>
          <w:b/>
        </w:rPr>
      </w:pPr>
      <w:r w:rsidRPr="0006611A">
        <w:rPr>
          <w:rFonts w:hint="eastAsia"/>
          <w:b/>
        </w:rPr>
        <w:lastRenderedPageBreak/>
        <w:t>第五章、合同</w:t>
      </w:r>
      <w:r w:rsidR="003F4823">
        <w:rPr>
          <w:rFonts w:hint="eastAsia"/>
          <w:b/>
        </w:rPr>
        <w:t>及格式</w:t>
      </w:r>
    </w:p>
    <w:p w:rsidR="006D469A" w:rsidRDefault="006D469A" w:rsidP="006D469A">
      <w:pPr>
        <w:jc w:val="center"/>
        <w:rPr>
          <w:b/>
          <w:bCs/>
          <w:sz w:val="72"/>
          <w:szCs w:val="72"/>
        </w:rPr>
      </w:pPr>
    </w:p>
    <w:p w:rsidR="006D469A" w:rsidRDefault="006D469A" w:rsidP="006D469A">
      <w:pPr>
        <w:jc w:val="center"/>
        <w:rPr>
          <w:b/>
          <w:bCs/>
          <w:sz w:val="72"/>
          <w:szCs w:val="72"/>
        </w:rPr>
      </w:pPr>
      <w:r>
        <w:rPr>
          <w:rFonts w:hint="eastAsia"/>
          <w:b/>
          <w:bCs/>
          <w:sz w:val="72"/>
          <w:szCs w:val="72"/>
        </w:rPr>
        <w:t>技术咨询合同</w:t>
      </w:r>
    </w:p>
    <w:p w:rsidR="006D469A" w:rsidRDefault="006D469A" w:rsidP="006D469A">
      <w:pPr>
        <w:jc w:val="center"/>
        <w:rPr>
          <w:b/>
          <w:bCs/>
          <w:sz w:val="52"/>
          <w:szCs w:val="52"/>
        </w:rPr>
      </w:pPr>
    </w:p>
    <w:p w:rsidR="006D469A" w:rsidRDefault="006D469A" w:rsidP="006D469A">
      <w:pPr>
        <w:jc w:val="center"/>
        <w:rPr>
          <w:b/>
          <w:bCs/>
          <w:sz w:val="24"/>
          <w:szCs w:val="24"/>
        </w:rPr>
      </w:pPr>
    </w:p>
    <w:p w:rsidR="006D469A" w:rsidRDefault="006D469A" w:rsidP="006D469A">
      <w:pPr>
        <w:jc w:val="center"/>
        <w:rPr>
          <w:b/>
          <w:bCs/>
          <w:sz w:val="24"/>
          <w:szCs w:val="24"/>
        </w:rPr>
      </w:pPr>
    </w:p>
    <w:p w:rsidR="006D469A" w:rsidRDefault="006D469A" w:rsidP="006D469A">
      <w:pPr>
        <w:jc w:val="center"/>
        <w:rPr>
          <w:b/>
          <w:bCs/>
          <w:sz w:val="24"/>
          <w:szCs w:val="24"/>
        </w:rPr>
      </w:pPr>
    </w:p>
    <w:p w:rsidR="006D469A" w:rsidRDefault="006D469A" w:rsidP="006D469A">
      <w:pPr>
        <w:jc w:val="center"/>
        <w:rPr>
          <w:b/>
          <w:bCs/>
          <w:sz w:val="24"/>
          <w:szCs w:val="24"/>
        </w:rPr>
      </w:pPr>
    </w:p>
    <w:p w:rsidR="006D469A" w:rsidRDefault="006D469A" w:rsidP="006D469A">
      <w:pPr>
        <w:jc w:val="center"/>
        <w:rPr>
          <w:b/>
          <w:bCs/>
          <w:sz w:val="24"/>
          <w:szCs w:val="24"/>
        </w:rPr>
      </w:pPr>
    </w:p>
    <w:p w:rsidR="006D469A" w:rsidRDefault="006D469A" w:rsidP="006D469A">
      <w:pPr>
        <w:jc w:val="center"/>
        <w:rPr>
          <w:b/>
          <w:bCs/>
          <w:sz w:val="24"/>
          <w:szCs w:val="24"/>
        </w:rPr>
      </w:pPr>
    </w:p>
    <w:p w:rsidR="006D469A" w:rsidRDefault="006D469A" w:rsidP="006D469A">
      <w:pPr>
        <w:jc w:val="center"/>
        <w:rPr>
          <w:b/>
          <w:bCs/>
          <w:sz w:val="24"/>
          <w:szCs w:val="24"/>
        </w:rPr>
      </w:pPr>
    </w:p>
    <w:p w:rsidR="006D469A" w:rsidRDefault="006D469A" w:rsidP="006D469A">
      <w:pPr>
        <w:jc w:val="center"/>
        <w:rPr>
          <w:b/>
          <w:bCs/>
          <w:sz w:val="24"/>
          <w:szCs w:val="24"/>
        </w:rPr>
      </w:pPr>
    </w:p>
    <w:p w:rsidR="006D469A" w:rsidRDefault="006D469A" w:rsidP="006D469A">
      <w:pPr>
        <w:jc w:val="center"/>
        <w:rPr>
          <w:b/>
          <w:bCs/>
          <w:sz w:val="24"/>
          <w:szCs w:val="24"/>
        </w:rPr>
      </w:pPr>
    </w:p>
    <w:p w:rsidR="006D469A" w:rsidRDefault="006D469A" w:rsidP="006D469A">
      <w:pPr>
        <w:jc w:val="center"/>
        <w:rPr>
          <w:b/>
          <w:bCs/>
          <w:sz w:val="24"/>
          <w:szCs w:val="24"/>
        </w:rPr>
      </w:pPr>
    </w:p>
    <w:p w:rsidR="006D469A" w:rsidRDefault="006D469A" w:rsidP="006D469A">
      <w:pPr>
        <w:jc w:val="center"/>
        <w:rPr>
          <w:b/>
          <w:bCs/>
          <w:sz w:val="24"/>
          <w:szCs w:val="24"/>
        </w:rPr>
      </w:pPr>
    </w:p>
    <w:p w:rsidR="006D469A" w:rsidRDefault="006D469A" w:rsidP="006D469A">
      <w:pPr>
        <w:jc w:val="center"/>
        <w:rPr>
          <w:b/>
          <w:bCs/>
          <w:sz w:val="24"/>
          <w:szCs w:val="24"/>
        </w:rPr>
      </w:pPr>
    </w:p>
    <w:p w:rsidR="006D469A" w:rsidRDefault="006D469A" w:rsidP="006D469A">
      <w:pPr>
        <w:jc w:val="center"/>
        <w:rPr>
          <w:b/>
          <w:bCs/>
          <w:sz w:val="24"/>
          <w:szCs w:val="24"/>
        </w:rPr>
      </w:pPr>
    </w:p>
    <w:p w:rsidR="006D469A" w:rsidRDefault="006D469A" w:rsidP="006D469A">
      <w:pPr>
        <w:jc w:val="center"/>
        <w:rPr>
          <w:b/>
          <w:bCs/>
          <w:sz w:val="24"/>
          <w:szCs w:val="24"/>
        </w:rPr>
      </w:pPr>
    </w:p>
    <w:p w:rsidR="006D469A" w:rsidRDefault="006D469A" w:rsidP="006D469A">
      <w:pPr>
        <w:jc w:val="center"/>
        <w:rPr>
          <w:b/>
          <w:bCs/>
          <w:sz w:val="24"/>
          <w:szCs w:val="24"/>
        </w:rPr>
      </w:pPr>
    </w:p>
    <w:p w:rsidR="006D469A" w:rsidRDefault="006D469A" w:rsidP="006D469A">
      <w:pPr>
        <w:jc w:val="center"/>
        <w:rPr>
          <w:b/>
          <w:bCs/>
          <w:sz w:val="24"/>
          <w:szCs w:val="24"/>
        </w:rPr>
      </w:pPr>
    </w:p>
    <w:p w:rsidR="006D469A" w:rsidRDefault="006D469A" w:rsidP="006D469A">
      <w:pPr>
        <w:jc w:val="center"/>
        <w:rPr>
          <w:b/>
          <w:bCs/>
          <w:sz w:val="24"/>
          <w:szCs w:val="24"/>
        </w:rPr>
      </w:pPr>
    </w:p>
    <w:p w:rsidR="006D469A" w:rsidRDefault="006D469A" w:rsidP="006D469A">
      <w:pPr>
        <w:jc w:val="center"/>
        <w:rPr>
          <w:b/>
          <w:bCs/>
          <w:sz w:val="24"/>
          <w:szCs w:val="24"/>
        </w:rPr>
      </w:pPr>
    </w:p>
    <w:p w:rsidR="006D469A" w:rsidRDefault="006D469A" w:rsidP="006D469A">
      <w:pPr>
        <w:jc w:val="center"/>
        <w:rPr>
          <w:b/>
          <w:bCs/>
          <w:sz w:val="24"/>
          <w:szCs w:val="24"/>
        </w:rPr>
      </w:pPr>
    </w:p>
    <w:p w:rsidR="006D469A" w:rsidRDefault="006D469A" w:rsidP="006D469A">
      <w:pPr>
        <w:jc w:val="center"/>
        <w:rPr>
          <w:b/>
          <w:bCs/>
          <w:sz w:val="24"/>
          <w:szCs w:val="24"/>
        </w:rPr>
      </w:pPr>
    </w:p>
    <w:p w:rsidR="006D469A" w:rsidRDefault="006D469A" w:rsidP="006D469A">
      <w:pPr>
        <w:jc w:val="center"/>
        <w:rPr>
          <w:b/>
          <w:bCs/>
          <w:sz w:val="24"/>
          <w:szCs w:val="24"/>
        </w:rPr>
      </w:pPr>
    </w:p>
    <w:p w:rsidR="006D469A" w:rsidRDefault="006D469A" w:rsidP="006D469A">
      <w:pPr>
        <w:jc w:val="center"/>
        <w:rPr>
          <w:b/>
          <w:bCs/>
          <w:sz w:val="24"/>
          <w:szCs w:val="24"/>
        </w:rPr>
      </w:pPr>
    </w:p>
    <w:p w:rsidR="006D469A" w:rsidRDefault="006D469A" w:rsidP="006D469A">
      <w:pPr>
        <w:spacing w:line="600" w:lineRule="exact"/>
        <w:ind w:firstLineChars="295" w:firstLine="711"/>
        <w:jc w:val="center"/>
        <w:rPr>
          <w:rFonts w:cs="宋体"/>
          <w:b/>
          <w:bCs/>
          <w:sz w:val="24"/>
          <w:szCs w:val="24"/>
        </w:rPr>
      </w:pPr>
      <w:r>
        <w:rPr>
          <w:rFonts w:cs="宋体" w:hint="eastAsia"/>
          <w:b/>
          <w:bCs/>
          <w:sz w:val="24"/>
          <w:szCs w:val="24"/>
        </w:rPr>
        <w:t>工 程 名 称:</w:t>
      </w:r>
      <w:r>
        <w:rPr>
          <w:rFonts w:cs="宋体" w:hint="eastAsia"/>
          <w:b/>
          <w:bCs/>
          <w:sz w:val="24"/>
          <w:szCs w:val="24"/>
          <w:u w:val="thick"/>
        </w:rPr>
        <w:t>扬州市北山污水处理厂一期工程安全性评估服务</w:t>
      </w:r>
    </w:p>
    <w:p w:rsidR="006D469A" w:rsidRDefault="006D469A" w:rsidP="006D469A">
      <w:pPr>
        <w:spacing w:line="600" w:lineRule="exact"/>
        <w:jc w:val="center"/>
        <w:rPr>
          <w:rFonts w:cs="宋体"/>
          <w:b/>
          <w:bCs/>
          <w:sz w:val="24"/>
          <w:szCs w:val="24"/>
          <w:u w:val="single"/>
        </w:rPr>
      </w:pPr>
      <w:r>
        <w:rPr>
          <w:rFonts w:cs="宋体" w:hint="eastAsia"/>
          <w:b/>
          <w:bCs/>
          <w:sz w:val="24"/>
          <w:szCs w:val="24"/>
        </w:rPr>
        <w:t>工 程 地 点:</w:t>
      </w:r>
      <w:r>
        <w:rPr>
          <w:rFonts w:cs="宋体" w:hint="eastAsia"/>
          <w:b/>
          <w:bCs/>
          <w:sz w:val="24"/>
          <w:szCs w:val="24"/>
          <w:u w:val="thick"/>
        </w:rPr>
        <w:t>扬州市邗江区槐泗镇</w:t>
      </w:r>
    </w:p>
    <w:p w:rsidR="006D469A" w:rsidRDefault="006D469A" w:rsidP="006D469A">
      <w:pPr>
        <w:spacing w:line="600" w:lineRule="exact"/>
        <w:jc w:val="center"/>
        <w:rPr>
          <w:rFonts w:cs="宋体"/>
          <w:b/>
          <w:bCs/>
          <w:sz w:val="24"/>
          <w:szCs w:val="24"/>
          <w:u w:val="single"/>
        </w:rPr>
      </w:pPr>
      <w:r>
        <w:rPr>
          <w:rFonts w:cs="宋体" w:hint="eastAsia"/>
          <w:b/>
          <w:bCs/>
          <w:sz w:val="24"/>
          <w:szCs w:val="24"/>
        </w:rPr>
        <w:t>委托单位：</w:t>
      </w:r>
      <w:r>
        <w:rPr>
          <w:rFonts w:cs="宋体" w:hint="eastAsia"/>
          <w:b/>
          <w:bCs/>
          <w:sz w:val="24"/>
          <w:szCs w:val="24"/>
          <w:u w:val="thick"/>
        </w:rPr>
        <w:t>扬州市洁源排水有限公司</w:t>
      </w:r>
    </w:p>
    <w:p w:rsidR="006D469A" w:rsidRDefault="006D469A" w:rsidP="006D469A">
      <w:pPr>
        <w:spacing w:line="600" w:lineRule="exact"/>
        <w:jc w:val="center"/>
        <w:rPr>
          <w:rFonts w:cs="宋体"/>
          <w:b/>
          <w:bCs/>
          <w:sz w:val="24"/>
          <w:szCs w:val="24"/>
          <w:u w:val="thick"/>
        </w:rPr>
      </w:pPr>
      <w:r>
        <w:rPr>
          <w:rFonts w:cs="宋体" w:hint="eastAsia"/>
          <w:b/>
          <w:bCs/>
          <w:sz w:val="24"/>
          <w:szCs w:val="24"/>
        </w:rPr>
        <w:t>评价单位：</w:t>
      </w:r>
    </w:p>
    <w:p w:rsidR="006D469A" w:rsidRDefault="006D469A" w:rsidP="006D469A">
      <w:pPr>
        <w:spacing w:line="360" w:lineRule="auto"/>
        <w:rPr>
          <w:sz w:val="24"/>
        </w:rPr>
      </w:pPr>
    </w:p>
    <w:p w:rsidR="006D469A" w:rsidRDefault="006D469A" w:rsidP="006D469A">
      <w:pPr>
        <w:spacing w:line="600" w:lineRule="exact"/>
        <w:ind w:firstLineChars="200" w:firstLine="480"/>
        <w:rPr>
          <w:rFonts w:cs="宋体"/>
          <w:sz w:val="24"/>
          <w:szCs w:val="24"/>
        </w:rPr>
      </w:pPr>
      <w:r>
        <w:rPr>
          <w:rFonts w:cs="宋体" w:hint="eastAsia"/>
          <w:sz w:val="24"/>
          <w:szCs w:val="24"/>
        </w:rPr>
        <w:t>委托单位：</w:t>
      </w:r>
      <w:r>
        <w:rPr>
          <w:rFonts w:cs="宋体" w:hint="eastAsia"/>
          <w:sz w:val="24"/>
          <w:szCs w:val="24"/>
          <w:u w:val="single"/>
        </w:rPr>
        <w:t>扬州市洁源排水有限公司</w:t>
      </w:r>
      <w:r>
        <w:rPr>
          <w:rFonts w:cs="宋体" w:hint="eastAsia"/>
          <w:sz w:val="24"/>
          <w:szCs w:val="24"/>
        </w:rPr>
        <w:t xml:space="preserve">（以下简称招标人）                                    </w:t>
      </w:r>
    </w:p>
    <w:p w:rsidR="006D469A" w:rsidRDefault="006D469A" w:rsidP="006D469A">
      <w:pPr>
        <w:spacing w:line="600" w:lineRule="exact"/>
        <w:ind w:firstLineChars="200" w:firstLine="480"/>
        <w:rPr>
          <w:rFonts w:cs="宋体"/>
          <w:sz w:val="24"/>
          <w:szCs w:val="24"/>
        </w:rPr>
      </w:pPr>
      <w:r>
        <w:rPr>
          <w:rFonts w:cs="宋体" w:hint="eastAsia"/>
          <w:sz w:val="24"/>
          <w:szCs w:val="24"/>
        </w:rPr>
        <w:t xml:space="preserve">评价单位：（以下简称中标人）                                 </w:t>
      </w:r>
    </w:p>
    <w:p w:rsidR="006D469A" w:rsidRDefault="006D469A" w:rsidP="006D469A">
      <w:pPr>
        <w:spacing w:line="600" w:lineRule="exact"/>
        <w:ind w:leftChars="200" w:left="720" w:firstLineChars="200" w:firstLine="480"/>
        <w:rPr>
          <w:rFonts w:cs="宋体"/>
          <w:sz w:val="24"/>
          <w:szCs w:val="24"/>
        </w:rPr>
      </w:pPr>
      <w:r w:rsidRPr="007E1642">
        <w:rPr>
          <w:rFonts w:cs="宋体" w:hint="eastAsia"/>
          <w:sz w:val="24"/>
          <w:szCs w:val="24"/>
        </w:rPr>
        <w:lastRenderedPageBreak/>
        <w:t>评价单位在招标人组织的本项目安全评估服务招标中，通过公平竞争，成功中标，依据委托单位的招标文件（含补充、修改文件等）和评价单位的投标文件（含澄清、补充文件等），评价单位向委托单位提供相关咨询服务，经双方协商一致，签订本合同，以资双方共同遵照执行。</w:t>
      </w:r>
    </w:p>
    <w:p w:rsidR="006D469A" w:rsidRDefault="006D469A" w:rsidP="006D469A">
      <w:pPr>
        <w:spacing w:line="360" w:lineRule="auto"/>
        <w:rPr>
          <w:sz w:val="24"/>
        </w:rPr>
      </w:pPr>
      <w:r>
        <w:rPr>
          <w:rFonts w:hint="eastAsia"/>
          <w:b/>
          <w:sz w:val="24"/>
        </w:rPr>
        <w:t xml:space="preserve">    第一条　本合同签订依据</w:t>
      </w:r>
    </w:p>
    <w:p w:rsidR="006D469A" w:rsidRDefault="006D469A" w:rsidP="006D469A">
      <w:pPr>
        <w:spacing w:line="600" w:lineRule="exact"/>
        <w:ind w:leftChars="228" w:left="821" w:firstLineChars="200" w:firstLine="480"/>
        <w:rPr>
          <w:rFonts w:cs="宋体"/>
          <w:sz w:val="24"/>
          <w:szCs w:val="24"/>
        </w:rPr>
      </w:pPr>
      <w:r w:rsidRPr="007E1642">
        <w:rPr>
          <w:rFonts w:cs="宋体" w:hint="eastAsia"/>
          <w:sz w:val="24"/>
          <w:szCs w:val="24"/>
        </w:rPr>
        <w:t>1.1现依据《中华人民共和国合同法》、《中华人民共和国招标投标法》、《建设项目交通影响评估技术标准》、《中标通知书》、国家及江苏省有关工程项目咨询服务管理法规、建设工程批准文件等订立合同，以便共同遵守执行。</w:t>
      </w:r>
    </w:p>
    <w:p w:rsidR="006D469A" w:rsidRDefault="006D469A" w:rsidP="006D469A">
      <w:pPr>
        <w:spacing w:line="360" w:lineRule="auto"/>
        <w:rPr>
          <w:b/>
          <w:sz w:val="24"/>
        </w:rPr>
      </w:pPr>
      <w:r>
        <w:rPr>
          <w:rFonts w:hint="eastAsia"/>
          <w:b/>
          <w:sz w:val="24"/>
        </w:rPr>
        <w:t>第二条　咨询依据</w:t>
      </w:r>
    </w:p>
    <w:p w:rsidR="006D469A" w:rsidRDefault="006D469A" w:rsidP="006D469A">
      <w:pPr>
        <w:spacing w:line="600" w:lineRule="exact"/>
        <w:ind w:firstLineChars="400" w:firstLine="960"/>
        <w:rPr>
          <w:rFonts w:cs="宋体"/>
          <w:sz w:val="24"/>
          <w:szCs w:val="24"/>
        </w:rPr>
      </w:pPr>
      <w:r>
        <w:rPr>
          <w:rFonts w:cs="宋体" w:hint="eastAsia"/>
          <w:sz w:val="24"/>
          <w:szCs w:val="24"/>
        </w:rPr>
        <w:t>2.1委托单位给评价单位的条件及要求；</w:t>
      </w:r>
    </w:p>
    <w:p w:rsidR="006D469A" w:rsidRDefault="006D469A" w:rsidP="006D469A">
      <w:pPr>
        <w:spacing w:line="600" w:lineRule="exact"/>
        <w:ind w:firstLineChars="400" w:firstLine="960"/>
        <w:rPr>
          <w:rFonts w:cs="宋体"/>
          <w:sz w:val="24"/>
          <w:szCs w:val="24"/>
        </w:rPr>
      </w:pPr>
      <w:r>
        <w:rPr>
          <w:rFonts w:cs="宋体" w:hint="eastAsia"/>
          <w:sz w:val="24"/>
          <w:szCs w:val="24"/>
        </w:rPr>
        <w:t>2.2委托单位提交的基础资料；</w:t>
      </w:r>
    </w:p>
    <w:p w:rsidR="006D469A" w:rsidRDefault="006D469A" w:rsidP="006D469A">
      <w:pPr>
        <w:spacing w:line="600" w:lineRule="exact"/>
        <w:ind w:firstLineChars="400" w:firstLine="960"/>
        <w:rPr>
          <w:rFonts w:cs="宋体"/>
          <w:sz w:val="24"/>
          <w:szCs w:val="24"/>
        </w:rPr>
      </w:pPr>
      <w:r>
        <w:rPr>
          <w:rFonts w:cs="宋体" w:hint="eastAsia"/>
          <w:sz w:val="24"/>
          <w:szCs w:val="24"/>
        </w:rPr>
        <w:t>2.3评价单位采用的主要技术标准。</w:t>
      </w:r>
    </w:p>
    <w:p w:rsidR="006D469A" w:rsidRDefault="006D469A" w:rsidP="006D469A">
      <w:pPr>
        <w:spacing w:line="360" w:lineRule="auto"/>
        <w:ind w:firstLine="420"/>
        <w:rPr>
          <w:b/>
          <w:sz w:val="24"/>
        </w:rPr>
      </w:pPr>
      <w:r>
        <w:rPr>
          <w:rFonts w:hint="eastAsia"/>
          <w:b/>
          <w:sz w:val="24"/>
        </w:rPr>
        <w:t>第三条　本合同项目的名称、规模、阶段、目标及咨询成果</w:t>
      </w:r>
    </w:p>
    <w:p w:rsidR="006D469A" w:rsidRDefault="006D469A" w:rsidP="006D469A">
      <w:pPr>
        <w:spacing w:line="600" w:lineRule="exact"/>
        <w:ind w:firstLineChars="400" w:firstLine="960"/>
        <w:rPr>
          <w:rFonts w:cs="宋体"/>
          <w:sz w:val="24"/>
          <w:szCs w:val="24"/>
        </w:rPr>
      </w:pPr>
      <w:r>
        <w:rPr>
          <w:rFonts w:cs="宋体" w:hint="eastAsia"/>
          <w:sz w:val="24"/>
          <w:szCs w:val="24"/>
        </w:rPr>
        <w:t>3.1项目名称：</w:t>
      </w:r>
      <w:r>
        <w:rPr>
          <w:rFonts w:cs="宋体" w:hint="eastAsia"/>
          <w:sz w:val="24"/>
          <w:szCs w:val="24"/>
          <w:u w:val="single"/>
        </w:rPr>
        <w:t xml:space="preserve">   扬州市北山污水处理厂一期工程安全性评估服务   </w:t>
      </w:r>
    </w:p>
    <w:p w:rsidR="006D469A" w:rsidRDefault="006D469A" w:rsidP="006D469A">
      <w:pPr>
        <w:spacing w:line="600" w:lineRule="exact"/>
        <w:ind w:firstLineChars="400" w:firstLine="960"/>
        <w:rPr>
          <w:rFonts w:cs="宋体"/>
          <w:sz w:val="24"/>
          <w:szCs w:val="24"/>
        </w:rPr>
      </w:pPr>
      <w:r>
        <w:rPr>
          <w:rFonts w:cs="宋体" w:hint="eastAsia"/>
          <w:sz w:val="24"/>
          <w:szCs w:val="24"/>
        </w:rPr>
        <w:t>3.2项目地点：</w:t>
      </w:r>
      <w:r>
        <w:rPr>
          <w:rFonts w:cs="宋体" w:hint="eastAsia"/>
          <w:sz w:val="24"/>
          <w:szCs w:val="24"/>
          <w:u w:val="single"/>
        </w:rPr>
        <w:softHyphen/>
      </w:r>
      <w:r>
        <w:rPr>
          <w:rFonts w:cs="宋体" w:hint="eastAsia"/>
          <w:sz w:val="24"/>
          <w:szCs w:val="24"/>
          <w:u w:val="single"/>
        </w:rPr>
        <w:softHyphen/>
      </w:r>
      <w:r>
        <w:rPr>
          <w:rFonts w:cs="宋体" w:hint="eastAsia"/>
          <w:sz w:val="24"/>
          <w:szCs w:val="24"/>
          <w:u w:val="single"/>
        </w:rPr>
        <w:softHyphen/>
      </w:r>
      <w:r>
        <w:rPr>
          <w:rFonts w:cs="宋体" w:hint="eastAsia"/>
          <w:sz w:val="24"/>
          <w:szCs w:val="24"/>
          <w:u w:val="single"/>
        </w:rPr>
        <w:softHyphen/>
      </w:r>
      <w:r>
        <w:rPr>
          <w:rFonts w:cs="宋体" w:hint="eastAsia"/>
          <w:sz w:val="24"/>
          <w:szCs w:val="24"/>
          <w:u w:val="single"/>
        </w:rPr>
        <w:softHyphen/>
      </w:r>
      <w:r>
        <w:rPr>
          <w:rFonts w:cs="宋体" w:hint="eastAsia"/>
          <w:sz w:val="24"/>
          <w:szCs w:val="24"/>
          <w:u w:val="single"/>
        </w:rPr>
        <w:softHyphen/>
      </w:r>
      <w:r>
        <w:rPr>
          <w:rFonts w:cs="宋体" w:hint="eastAsia"/>
          <w:sz w:val="24"/>
          <w:szCs w:val="24"/>
          <w:u w:val="single"/>
        </w:rPr>
        <w:softHyphen/>
      </w:r>
      <w:r>
        <w:rPr>
          <w:rFonts w:cs="宋体" w:hint="eastAsia"/>
          <w:sz w:val="24"/>
          <w:szCs w:val="24"/>
          <w:u w:val="single"/>
        </w:rPr>
        <w:softHyphen/>
      </w:r>
      <w:r>
        <w:rPr>
          <w:rFonts w:cs="宋体" w:hint="eastAsia"/>
          <w:sz w:val="24"/>
          <w:szCs w:val="24"/>
          <w:u w:val="single"/>
        </w:rPr>
        <w:softHyphen/>
      </w:r>
      <w:r>
        <w:rPr>
          <w:rFonts w:cs="宋体" w:hint="eastAsia"/>
          <w:sz w:val="24"/>
          <w:szCs w:val="24"/>
          <w:u w:val="single"/>
        </w:rPr>
        <w:softHyphen/>
      </w:r>
      <w:r>
        <w:rPr>
          <w:rFonts w:cs="宋体" w:hint="eastAsia"/>
          <w:sz w:val="24"/>
          <w:szCs w:val="24"/>
          <w:u w:val="single"/>
        </w:rPr>
        <w:softHyphen/>
      </w:r>
      <w:r>
        <w:rPr>
          <w:rFonts w:cs="宋体" w:hint="eastAsia"/>
          <w:sz w:val="24"/>
          <w:szCs w:val="24"/>
          <w:u w:val="single"/>
        </w:rPr>
        <w:softHyphen/>
        <w:t xml:space="preserve">   扬州市邗江区槐泗镇               </w:t>
      </w:r>
    </w:p>
    <w:p w:rsidR="006D469A" w:rsidRDefault="006D469A" w:rsidP="006D469A">
      <w:pPr>
        <w:spacing w:line="600" w:lineRule="exact"/>
        <w:ind w:firstLineChars="400" w:firstLine="960"/>
        <w:rPr>
          <w:rFonts w:cs="宋体"/>
          <w:sz w:val="24"/>
          <w:szCs w:val="24"/>
          <w:u w:val="single"/>
        </w:rPr>
      </w:pPr>
      <w:r>
        <w:rPr>
          <w:rFonts w:cs="宋体" w:hint="eastAsia"/>
          <w:sz w:val="24"/>
          <w:szCs w:val="24"/>
        </w:rPr>
        <w:t>3.3项目概况及规模：</w:t>
      </w:r>
      <w:r>
        <w:rPr>
          <w:rFonts w:cs="宋体"/>
          <w:color w:val="222222"/>
          <w:sz w:val="24"/>
          <w:szCs w:val="24"/>
          <w:u w:val="single"/>
        </w:rPr>
        <w:t>为顺利推进扬州市北山污水处理厂一期工程项目的实施，改善城市水体环境，促进社会经济健康可持续发展，根据市规委会通过的规划设计方案，我公司需在小运河东侧和新甘泉大道交界处开设永久性车辆、人行出入口，以方便我公司在项目建设期及北山污水处理厂营运期正常的车辆进出。</w:t>
      </w:r>
    </w:p>
    <w:p w:rsidR="006D469A" w:rsidRPr="007E1642" w:rsidRDefault="006D469A" w:rsidP="006D469A">
      <w:pPr>
        <w:spacing w:line="600" w:lineRule="exact"/>
        <w:ind w:leftChars="314" w:left="1130" w:firstLineChars="100" w:firstLine="240"/>
        <w:rPr>
          <w:rFonts w:cs="宋体"/>
          <w:sz w:val="24"/>
          <w:szCs w:val="24"/>
          <w:u w:val="single"/>
        </w:rPr>
      </w:pPr>
      <w:r w:rsidRPr="007E1642">
        <w:rPr>
          <w:rFonts w:cs="宋体" w:hint="eastAsia"/>
          <w:sz w:val="24"/>
          <w:szCs w:val="24"/>
        </w:rPr>
        <w:t>3.4服务内容：</w:t>
      </w:r>
      <w:r w:rsidRPr="007E1642">
        <w:rPr>
          <w:rFonts w:cs="宋体" w:hint="eastAsia"/>
          <w:sz w:val="24"/>
          <w:szCs w:val="24"/>
          <w:u w:val="single"/>
        </w:rPr>
        <w:t>参照委托单位提供的相关工程资料，评价单位自费完成扬州市北山污水处理厂一期工程在小运河东侧和新甘泉大道交界处开设永久性车辆、人行出入口（含标志、标线及信号灯、监控的布设等工作）并完成委托单位指定或认可的相关行政许可申报手续和取得相关行政许可批文等在内的全过程服务，以及委托单位依据实际情况补充、修改的其他服务内容。</w:t>
      </w:r>
    </w:p>
    <w:p w:rsidR="006D469A" w:rsidRPr="007E1642" w:rsidRDefault="006D469A" w:rsidP="006D469A">
      <w:pPr>
        <w:spacing w:line="600" w:lineRule="exact"/>
        <w:ind w:firstLineChars="400" w:firstLine="960"/>
        <w:rPr>
          <w:rFonts w:cs="宋体"/>
          <w:sz w:val="24"/>
          <w:szCs w:val="24"/>
        </w:rPr>
      </w:pPr>
      <w:r w:rsidRPr="007E1642">
        <w:rPr>
          <w:rFonts w:cs="宋体" w:hint="eastAsia"/>
          <w:sz w:val="24"/>
          <w:szCs w:val="24"/>
        </w:rPr>
        <w:lastRenderedPageBreak/>
        <w:t>3.5项目评估报告成果包括但不仅限于以下内容：</w:t>
      </w:r>
    </w:p>
    <w:p w:rsidR="006D469A" w:rsidRPr="007E1642" w:rsidRDefault="006D469A" w:rsidP="006D469A">
      <w:pPr>
        <w:spacing w:line="600" w:lineRule="exact"/>
        <w:ind w:leftChars="314" w:left="1130" w:firstLineChars="200" w:firstLine="480"/>
        <w:rPr>
          <w:rFonts w:cs="宋体"/>
          <w:sz w:val="24"/>
          <w:szCs w:val="24"/>
        </w:rPr>
      </w:pPr>
      <w:r w:rsidRPr="007E1642">
        <w:rPr>
          <w:rFonts w:cs="宋体" w:hint="eastAsia"/>
          <w:sz w:val="24"/>
          <w:szCs w:val="24"/>
          <w:u w:val="single"/>
        </w:rPr>
        <w:t>评价单位按照委托单位的要求为委托单位完成安全评估报告编制服务，评价单位须在合同期限内完成安全评估报告编制并取得委托单位指定或认可的相关行政许可批文等在内的全过程服务。</w:t>
      </w:r>
    </w:p>
    <w:p w:rsidR="006D469A" w:rsidRDefault="006D469A" w:rsidP="006D469A">
      <w:pPr>
        <w:spacing w:line="360" w:lineRule="auto"/>
        <w:ind w:firstLineChars="200" w:firstLine="482"/>
        <w:rPr>
          <w:b/>
          <w:sz w:val="24"/>
        </w:rPr>
      </w:pPr>
      <w:r w:rsidRPr="007E1642">
        <w:rPr>
          <w:rFonts w:hint="eastAsia"/>
          <w:b/>
          <w:sz w:val="24"/>
        </w:rPr>
        <w:t>第四条   委托单位向评价单位提交的有关资料、文件</w:t>
      </w:r>
    </w:p>
    <w:p w:rsidR="006D469A" w:rsidRDefault="006D469A" w:rsidP="006D469A">
      <w:pPr>
        <w:spacing w:line="600" w:lineRule="exact"/>
        <w:ind w:firstLineChars="400" w:firstLine="960"/>
        <w:rPr>
          <w:rFonts w:cs="宋体"/>
          <w:sz w:val="24"/>
          <w:szCs w:val="24"/>
        </w:rPr>
      </w:pPr>
      <w:r>
        <w:rPr>
          <w:rFonts w:cs="宋体" w:hint="eastAsia"/>
          <w:sz w:val="24"/>
          <w:szCs w:val="24"/>
        </w:rPr>
        <w:t>协助收集编制本工程所需的基础资料，资料主要内容如下：</w:t>
      </w:r>
    </w:p>
    <w:p w:rsidR="006D469A" w:rsidRDefault="006D469A" w:rsidP="006D469A">
      <w:pPr>
        <w:spacing w:line="600" w:lineRule="exact"/>
        <w:ind w:firstLineChars="400" w:firstLine="960"/>
        <w:rPr>
          <w:rFonts w:cs="宋体"/>
          <w:sz w:val="24"/>
          <w:szCs w:val="24"/>
        </w:rPr>
      </w:pPr>
      <w:r>
        <w:rPr>
          <w:rFonts w:cs="宋体" w:hint="eastAsia"/>
          <w:sz w:val="24"/>
          <w:szCs w:val="24"/>
        </w:rPr>
        <w:t>（1）</w:t>
      </w:r>
      <w:r>
        <w:rPr>
          <w:rFonts w:cs="宋体" w:hint="eastAsia"/>
          <w:sz w:val="24"/>
          <w:szCs w:val="24"/>
          <w:u w:val="single"/>
        </w:rPr>
        <w:t>本工程设计方案</w:t>
      </w:r>
      <w:r>
        <w:rPr>
          <w:rFonts w:cs="宋体" w:hint="eastAsia"/>
          <w:sz w:val="24"/>
          <w:szCs w:val="24"/>
        </w:rPr>
        <w:t>；</w:t>
      </w:r>
    </w:p>
    <w:p w:rsidR="006D469A" w:rsidRDefault="006D469A" w:rsidP="006D469A">
      <w:pPr>
        <w:spacing w:line="600" w:lineRule="exact"/>
        <w:ind w:firstLineChars="400" w:firstLine="960"/>
        <w:rPr>
          <w:rFonts w:cs="宋体"/>
          <w:sz w:val="24"/>
          <w:szCs w:val="24"/>
        </w:rPr>
      </w:pPr>
      <w:r>
        <w:rPr>
          <w:rFonts w:cs="宋体" w:hint="eastAsia"/>
          <w:sz w:val="24"/>
          <w:szCs w:val="24"/>
        </w:rPr>
        <w:t>（2）</w:t>
      </w:r>
      <w:r>
        <w:rPr>
          <w:rFonts w:cs="宋体" w:hint="eastAsia"/>
          <w:sz w:val="24"/>
          <w:szCs w:val="24"/>
          <w:u w:val="single"/>
        </w:rPr>
        <w:t>本工程施工组织方案</w:t>
      </w:r>
      <w:r>
        <w:rPr>
          <w:rFonts w:cs="宋体" w:hint="eastAsia"/>
          <w:sz w:val="24"/>
          <w:szCs w:val="24"/>
        </w:rPr>
        <w:t>；</w:t>
      </w:r>
    </w:p>
    <w:p w:rsidR="006D469A" w:rsidRDefault="006D469A" w:rsidP="006D469A">
      <w:pPr>
        <w:spacing w:line="600" w:lineRule="exact"/>
        <w:ind w:firstLineChars="400" w:firstLine="960"/>
        <w:rPr>
          <w:rFonts w:cs="宋体"/>
          <w:sz w:val="24"/>
          <w:szCs w:val="24"/>
        </w:rPr>
      </w:pPr>
      <w:r>
        <w:rPr>
          <w:rFonts w:cs="宋体" w:hint="eastAsia"/>
          <w:sz w:val="24"/>
          <w:szCs w:val="24"/>
        </w:rPr>
        <w:t>（3）；</w:t>
      </w:r>
    </w:p>
    <w:p w:rsidR="006D469A" w:rsidRDefault="006D469A" w:rsidP="006D469A">
      <w:pPr>
        <w:spacing w:line="600" w:lineRule="exact"/>
        <w:ind w:firstLineChars="400" w:firstLine="960"/>
        <w:rPr>
          <w:rFonts w:cs="宋体"/>
          <w:sz w:val="24"/>
          <w:szCs w:val="24"/>
        </w:rPr>
      </w:pPr>
      <w:r>
        <w:rPr>
          <w:rFonts w:cs="宋体" w:hint="eastAsia"/>
          <w:sz w:val="24"/>
          <w:szCs w:val="24"/>
        </w:rPr>
        <w:t>（4）。</w:t>
      </w:r>
    </w:p>
    <w:p w:rsidR="006D469A" w:rsidRDefault="006D469A" w:rsidP="006D469A">
      <w:pPr>
        <w:spacing w:line="600" w:lineRule="exact"/>
        <w:ind w:leftChars="200" w:left="720" w:firstLineChars="200" w:firstLine="480"/>
        <w:rPr>
          <w:rFonts w:cs="宋体"/>
          <w:sz w:val="24"/>
          <w:szCs w:val="24"/>
        </w:rPr>
      </w:pPr>
      <w:r w:rsidRPr="007E1642">
        <w:rPr>
          <w:rFonts w:cs="宋体" w:hint="eastAsia"/>
          <w:sz w:val="24"/>
          <w:szCs w:val="24"/>
          <w:u w:val="single"/>
        </w:rPr>
        <w:t>评价单位接收委托单位的资料同时，应进行清点，并出具书面接收单。如有缺失需要补充，应在接收委托单位的资料2天内以书面形式告知委托单位，以免影响本合同工作，如属于委托单位无力提供或不在委托单位提供材料范围的，委托单位有权不予补充或提供，评价单位应自行寻找和克服，并按时按质完成委托事务，不得以此为由抗辩拖延或中止委托事务。</w:t>
      </w:r>
    </w:p>
    <w:p w:rsidR="006D469A" w:rsidRDefault="006D469A" w:rsidP="006D469A">
      <w:pPr>
        <w:spacing w:line="360" w:lineRule="auto"/>
        <w:ind w:left="360"/>
        <w:rPr>
          <w:b/>
          <w:sz w:val="24"/>
        </w:rPr>
      </w:pPr>
      <w:r>
        <w:rPr>
          <w:rFonts w:hint="eastAsia"/>
          <w:b/>
          <w:sz w:val="24"/>
        </w:rPr>
        <w:t>第五条  评价单位向委托单位交付的咨询成果文件的时间、份数及地点</w:t>
      </w:r>
    </w:p>
    <w:p w:rsidR="006D469A" w:rsidRDefault="006D469A" w:rsidP="006D469A">
      <w:pPr>
        <w:spacing w:line="600" w:lineRule="exact"/>
        <w:ind w:firstLineChars="400" w:firstLine="960"/>
        <w:rPr>
          <w:rFonts w:cs="宋体"/>
          <w:sz w:val="24"/>
          <w:szCs w:val="24"/>
        </w:rPr>
      </w:pPr>
      <w:r>
        <w:rPr>
          <w:rFonts w:cs="宋体" w:hint="eastAsia"/>
          <w:sz w:val="24"/>
          <w:szCs w:val="24"/>
        </w:rPr>
        <w:t>5.1提交时间：</w:t>
      </w:r>
    </w:p>
    <w:p w:rsidR="006D469A" w:rsidRPr="007E1642" w:rsidRDefault="006D469A" w:rsidP="006D469A">
      <w:pPr>
        <w:spacing w:line="600" w:lineRule="exact"/>
        <w:ind w:firstLineChars="400" w:firstLine="960"/>
        <w:rPr>
          <w:rFonts w:cs="宋体"/>
          <w:sz w:val="24"/>
          <w:szCs w:val="24"/>
          <w:u w:val="single"/>
        </w:rPr>
      </w:pPr>
      <w:r w:rsidRPr="007E1642">
        <w:rPr>
          <w:rFonts w:cs="宋体" w:hint="eastAsia"/>
          <w:sz w:val="24"/>
          <w:szCs w:val="24"/>
          <w:u w:val="single"/>
        </w:rPr>
        <w:t>中标结果公示3日后起15个工作日内完成安全评估报告编制，并完成委托单位指定或认可的相关行政许可审批工作。</w:t>
      </w:r>
    </w:p>
    <w:p w:rsidR="006D469A" w:rsidRPr="007E1642" w:rsidRDefault="006D469A" w:rsidP="006D469A">
      <w:pPr>
        <w:spacing w:line="600" w:lineRule="exact"/>
        <w:ind w:firstLineChars="400" w:firstLine="960"/>
        <w:rPr>
          <w:rFonts w:cs="宋体"/>
          <w:sz w:val="24"/>
          <w:szCs w:val="24"/>
        </w:rPr>
      </w:pPr>
      <w:r w:rsidRPr="007E1642">
        <w:rPr>
          <w:rFonts w:cs="宋体" w:hint="eastAsia"/>
          <w:sz w:val="24"/>
          <w:szCs w:val="24"/>
        </w:rPr>
        <w:t>5.2提交份数：</w:t>
      </w:r>
    </w:p>
    <w:p w:rsidR="006D469A" w:rsidRPr="007E1642" w:rsidRDefault="006D469A" w:rsidP="006D469A">
      <w:pPr>
        <w:spacing w:line="600" w:lineRule="exact"/>
        <w:ind w:leftChars="200" w:left="720" w:firstLineChars="200" w:firstLine="480"/>
        <w:rPr>
          <w:rFonts w:cs="宋体"/>
          <w:sz w:val="24"/>
          <w:szCs w:val="24"/>
          <w:u w:val="single"/>
        </w:rPr>
      </w:pPr>
      <w:r w:rsidRPr="007E1642">
        <w:rPr>
          <w:rFonts w:cs="宋体" w:hint="eastAsia"/>
          <w:sz w:val="24"/>
          <w:szCs w:val="24"/>
          <w:u w:val="single"/>
        </w:rPr>
        <w:t>（1）印刷报告正式稿一式六份，加盖公司出图章，附公司营业执照和相关资格证书。若委托单位在过程中需增加成果数量，工本费用另行协商确定，协商不成的由委托单位参照市场行情酌定支付。</w:t>
      </w:r>
    </w:p>
    <w:p w:rsidR="006D469A" w:rsidRPr="007E1642" w:rsidRDefault="006D469A" w:rsidP="006D469A">
      <w:pPr>
        <w:spacing w:line="600" w:lineRule="exact"/>
        <w:ind w:firstLineChars="200" w:firstLine="480"/>
        <w:rPr>
          <w:rFonts w:cs="宋体"/>
          <w:sz w:val="24"/>
          <w:szCs w:val="24"/>
        </w:rPr>
      </w:pPr>
      <w:r w:rsidRPr="007E1642">
        <w:rPr>
          <w:rFonts w:cs="宋体" w:hint="eastAsia"/>
          <w:sz w:val="24"/>
          <w:szCs w:val="24"/>
        </w:rPr>
        <w:t xml:space="preserve">    5.3提交地点：</w:t>
      </w:r>
      <w:r w:rsidRPr="007E1642">
        <w:rPr>
          <w:rFonts w:cs="宋体" w:hint="eastAsia"/>
          <w:sz w:val="24"/>
          <w:szCs w:val="24"/>
          <w:u w:val="single"/>
        </w:rPr>
        <w:t>委托单位指定地点</w:t>
      </w:r>
    </w:p>
    <w:p w:rsidR="006D469A" w:rsidRPr="007E1642" w:rsidRDefault="006D469A" w:rsidP="006D469A">
      <w:pPr>
        <w:numPr>
          <w:ilvl w:val="0"/>
          <w:numId w:val="8"/>
        </w:numPr>
        <w:spacing w:line="360" w:lineRule="auto"/>
        <w:ind w:firstLine="480"/>
        <w:rPr>
          <w:b/>
          <w:sz w:val="24"/>
        </w:rPr>
      </w:pPr>
      <w:r w:rsidRPr="007E1642">
        <w:rPr>
          <w:rFonts w:hint="eastAsia"/>
          <w:b/>
          <w:sz w:val="24"/>
        </w:rPr>
        <w:t xml:space="preserve">  评审或审查</w:t>
      </w:r>
    </w:p>
    <w:p w:rsidR="006D469A" w:rsidRDefault="006D469A" w:rsidP="006D469A">
      <w:pPr>
        <w:spacing w:line="600" w:lineRule="exact"/>
        <w:ind w:leftChars="228" w:left="821"/>
        <w:rPr>
          <w:rFonts w:cs="宋体"/>
          <w:sz w:val="24"/>
          <w:szCs w:val="24"/>
        </w:rPr>
      </w:pPr>
      <w:r w:rsidRPr="007E1642">
        <w:rPr>
          <w:rFonts w:cs="宋体" w:hint="eastAsia"/>
          <w:sz w:val="24"/>
          <w:szCs w:val="24"/>
        </w:rPr>
        <w:lastRenderedPageBreak/>
        <w:t xml:space="preserve"> 6.1　评价单位将组织委托单位指定或认可的相关部门及专家对评价单位</w:t>
      </w:r>
      <w:r>
        <w:rPr>
          <w:rFonts w:cs="宋体" w:hint="eastAsia"/>
          <w:sz w:val="24"/>
          <w:szCs w:val="24"/>
        </w:rPr>
        <w:t>提交的评估报告进行评审或审查。（评审或审查费用已含在评价单位的投标报价中，故评审或审查费用由评价单位支出。）</w:t>
      </w:r>
    </w:p>
    <w:p w:rsidR="006D469A" w:rsidRPr="007E1642" w:rsidRDefault="006D469A" w:rsidP="006D469A">
      <w:pPr>
        <w:spacing w:line="600" w:lineRule="exact"/>
        <w:ind w:leftChars="200" w:left="720"/>
        <w:rPr>
          <w:rFonts w:cs="宋体"/>
          <w:sz w:val="24"/>
          <w:szCs w:val="24"/>
        </w:rPr>
      </w:pPr>
      <w:r>
        <w:rPr>
          <w:rFonts w:cs="宋体" w:hint="eastAsia"/>
          <w:sz w:val="24"/>
          <w:szCs w:val="24"/>
        </w:rPr>
        <w:t xml:space="preserve">     </w:t>
      </w:r>
      <w:r w:rsidRPr="007E1642">
        <w:rPr>
          <w:rFonts w:cs="宋体" w:hint="eastAsia"/>
          <w:sz w:val="24"/>
          <w:szCs w:val="24"/>
        </w:rPr>
        <w:t>6.2  若评估报告未能通过评审或审查，评价单位应书面告知委托单位并应于7日内完成对评估报告的整改或补充。</w:t>
      </w:r>
    </w:p>
    <w:p w:rsidR="006D469A" w:rsidRDefault="006D469A" w:rsidP="006D469A">
      <w:pPr>
        <w:spacing w:line="600" w:lineRule="exact"/>
        <w:ind w:leftChars="200" w:left="720" w:firstLineChars="500" w:firstLine="1200"/>
        <w:rPr>
          <w:rFonts w:cs="宋体"/>
          <w:szCs w:val="21"/>
        </w:rPr>
      </w:pPr>
      <w:r w:rsidRPr="007E1642">
        <w:rPr>
          <w:rFonts w:cs="宋体" w:hint="eastAsia"/>
          <w:sz w:val="24"/>
          <w:szCs w:val="24"/>
        </w:rPr>
        <w:t>届时由评价单位再行组织委托单位指定或认可的相关部门及专家进行第二次评审或审查。鉴于此，所扩大产生的费用亦由评价单位支出。</w:t>
      </w:r>
    </w:p>
    <w:p w:rsidR="006D469A" w:rsidRDefault="006D469A" w:rsidP="006D469A">
      <w:pPr>
        <w:numPr>
          <w:ilvl w:val="0"/>
          <w:numId w:val="8"/>
        </w:numPr>
        <w:spacing w:line="360" w:lineRule="auto"/>
        <w:ind w:firstLineChars="200" w:firstLine="482"/>
        <w:rPr>
          <w:b/>
          <w:sz w:val="24"/>
        </w:rPr>
      </w:pPr>
      <w:r>
        <w:rPr>
          <w:rFonts w:hint="eastAsia"/>
          <w:b/>
          <w:sz w:val="24"/>
        </w:rPr>
        <w:t xml:space="preserve">  费用</w:t>
      </w:r>
    </w:p>
    <w:p w:rsidR="006D469A" w:rsidRDefault="006D469A" w:rsidP="006D469A">
      <w:pPr>
        <w:spacing w:line="600" w:lineRule="exact"/>
        <w:ind w:leftChars="257" w:left="925" w:firstLineChars="150" w:firstLine="360"/>
        <w:rPr>
          <w:rFonts w:cs="宋体"/>
          <w:sz w:val="24"/>
          <w:szCs w:val="24"/>
          <w:u w:val="single"/>
        </w:rPr>
      </w:pPr>
      <w:r>
        <w:rPr>
          <w:rFonts w:cs="宋体" w:hint="eastAsia"/>
          <w:sz w:val="24"/>
          <w:szCs w:val="24"/>
          <w:u w:val="single"/>
        </w:rPr>
        <w:t>根据本次任务的工作量，经双方协商一致，合同金额共计人民币      元（大写：            ），合同总金额已含评价单位为完成合同约定的咨询工作及与评审并通过相关部门审批所产生的一切人工费、管理费、评估报告专家评审费、评审场地租赁费、专家交通食宿费、赶工费、利润和按国家规定应缴纳的税金等，委托单位不再另行支付任何费用。</w:t>
      </w:r>
    </w:p>
    <w:p w:rsidR="006D469A" w:rsidRDefault="006D469A" w:rsidP="006D469A">
      <w:pPr>
        <w:spacing w:line="600" w:lineRule="exact"/>
        <w:ind w:firstLineChars="400" w:firstLine="960"/>
        <w:rPr>
          <w:rFonts w:cs="宋体"/>
          <w:sz w:val="24"/>
          <w:szCs w:val="24"/>
          <w:u w:val="single"/>
        </w:rPr>
      </w:pPr>
      <w:r>
        <w:rPr>
          <w:rFonts w:cs="宋体" w:hint="eastAsia"/>
          <w:sz w:val="24"/>
          <w:szCs w:val="24"/>
          <w:u w:val="single"/>
        </w:rPr>
        <w:t>本合同价格为固定总价合同。</w:t>
      </w:r>
    </w:p>
    <w:p w:rsidR="006D469A" w:rsidRDefault="006D469A" w:rsidP="006D469A">
      <w:pPr>
        <w:spacing w:line="360" w:lineRule="auto"/>
        <w:ind w:firstLineChars="100" w:firstLine="241"/>
        <w:rPr>
          <w:b/>
          <w:sz w:val="24"/>
        </w:rPr>
      </w:pPr>
      <w:r>
        <w:rPr>
          <w:rFonts w:hint="eastAsia"/>
          <w:b/>
          <w:sz w:val="24"/>
        </w:rPr>
        <w:t xml:space="preserve">  第八条　支付方式</w:t>
      </w:r>
    </w:p>
    <w:p w:rsidR="006D469A" w:rsidRDefault="006D469A" w:rsidP="006D469A">
      <w:pPr>
        <w:pStyle w:val="aff0"/>
        <w:tabs>
          <w:tab w:val="left" w:pos="1080"/>
        </w:tabs>
        <w:spacing w:line="600" w:lineRule="exact"/>
        <w:ind w:firstLineChars="400" w:firstLine="964"/>
        <w:rPr>
          <w:rFonts w:ascii="宋体" w:hAnsi="宋体" w:cs="宋体"/>
          <w:b/>
          <w:sz w:val="24"/>
          <w:szCs w:val="24"/>
          <w:u w:val="single"/>
        </w:rPr>
      </w:pPr>
      <w:r w:rsidRPr="007E1642">
        <w:rPr>
          <w:rFonts w:ascii="宋体" w:hAnsi="宋体" w:cs="宋体" w:hint="eastAsia"/>
          <w:b/>
          <w:sz w:val="24"/>
          <w:szCs w:val="24"/>
          <w:u w:val="single"/>
        </w:rPr>
        <w:t>最终完成提交成果（包括但不限于编制完成安全评估报告并取得委托单位指定或认可的相关行政许可批文等）及终审价出来后提供完备的手续并与评价单位等无任何争议的情况下一次性结清。</w:t>
      </w:r>
      <w:r>
        <w:rPr>
          <w:rFonts w:ascii="宋体" w:hAnsi="宋体" w:cs="宋体" w:hint="eastAsia"/>
          <w:b/>
          <w:sz w:val="24"/>
          <w:szCs w:val="24"/>
          <w:u w:val="single"/>
        </w:rPr>
        <w:t xml:space="preserve">　</w:t>
      </w:r>
    </w:p>
    <w:p w:rsidR="006D469A" w:rsidRDefault="006D469A" w:rsidP="006D469A">
      <w:pPr>
        <w:spacing w:line="360" w:lineRule="auto"/>
        <w:ind w:firstLineChars="200" w:firstLine="482"/>
        <w:rPr>
          <w:b/>
          <w:sz w:val="24"/>
        </w:rPr>
      </w:pPr>
      <w:r>
        <w:rPr>
          <w:rFonts w:hint="eastAsia"/>
          <w:b/>
          <w:sz w:val="24"/>
        </w:rPr>
        <w:t>第九条　双方责任</w:t>
      </w:r>
    </w:p>
    <w:p w:rsidR="006D469A" w:rsidRPr="007E1642" w:rsidRDefault="006D469A" w:rsidP="006D469A">
      <w:pPr>
        <w:spacing w:line="600" w:lineRule="exact"/>
        <w:ind w:leftChars="200" w:left="720" w:firstLineChars="200" w:firstLine="480"/>
        <w:rPr>
          <w:rFonts w:cs="宋体"/>
          <w:sz w:val="24"/>
          <w:szCs w:val="24"/>
        </w:rPr>
      </w:pPr>
      <w:r w:rsidRPr="007E1642">
        <w:rPr>
          <w:rFonts w:cs="宋体" w:hint="eastAsia"/>
          <w:sz w:val="24"/>
          <w:szCs w:val="24"/>
        </w:rPr>
        <w:t>1、发包人责任</w:t>
      </w:r>
    </w:p>
    <w:p w:rsidR="006D469A" w:rsidRPr="007E1642" w:rsidRDefault="006D469A" w:rsidP="006D469A">
      <w:pPr>
        <w:spacing w:line="600" w:lineRule="exact"/>
        <w:ind w:leftChars="200" w:left="720" w:firstLineChars="200" w:firstLine="480"/>
        <w:rPr>
          <w:rFonts w:cs="宋体"/>
          <w:sz w:val="24"/>
          <w:szCs w:val="24"/>
        </w:rPr>
      </w:pPr>
      <w:r w:rsidRPr="007E1642">
        <w:rPr>
          <w:rFonts w:cs="宋体" w:hint="eastAsia"/>
          <w:sz w:val="24"/>
          <w:szCs w:val="24"/>
        </w:rPr>
        <w:t xml:space="preserve">  1.1发包人按本合同第四条规定的内容，在规定的时间内向咨询人提交基础资料及文件，并对其完整性、正确性及时限负责。发包人不得要求咨询人违反国家有关标准进行咨询。</w:t>
      </w:r>
    </w:p>
    <w:p w:rsidR="006D469A" w:rsidRPr="007E1642" w:rsidRDefault="006D469A" w:rsidP="006D469A">
      <w:pPr>
        <w:spacing w:line="600" w:lineRule="exact"/>
        <w:ind w:leftChars="200" w:left="720" w:firstLineChars="200" w:firstLine="480"/>
        <w:rPr>
          <w:rFonts w:cs="宋体"/>
          <w:sz w:val="24"/>
          <w:szCs w:val="24"/>
        </w:rPr>
      </w:pPr>
      <w:r w:rsidRPr="007E1642">
        <w:rPr>
          <w:rFonts w:cs="宋体" w:hint="eastAsia"/>
          <w:sz w:val="24"/>
          <w:szCs w:val="24"/>
        </w:rPr>
        <w:t>1.2发包人变更委托项目、规模、条件或因提交的资料错误，或所提交资料作较</w:t>
      </w:r>
      <w:r w:rsidRPr="007E1642">
        <w:rPr>
          <w:rFonts w:cs="宋体" w:hint="eastAsia"/>
          <w:sz w:val="24"/>
          <w:szCs w:val="24"/>
        </w:rPr>
        <w:lastRenderedPageBreak/>
        <w:t>大修改，以致造成咨询人咨询返工时，双方除另行协商签订补充协议（或另订合同）、重新明确有关条款外，发包人应按咨询人所耗工作量向咨询人支付返工费。</w:t>
      </w:r>
    </w:p>
    <w:p w:rsidR="006D469A" w:rsidRPr="007E1642" w:rsidRDefault="006D469A" w:rsidP="006D469A">
      <w:pPr>
        <w:spacing w:line="600" w:lineRule="exact"/>
        <w:ind w:leftChars="200" w:left="720" w:firstLineChars="200" w:firstLine="480"/>
        <w:rPr>
          <w:rFonts w:cs="宋体"/>
          <w:sz w:val="24"/>
          <w:szCs w:val="24"/>
        </w:rPr>
      </w:pPr>
      <w:r w:rsidRPr="007E1642">
        <w:rPr>
          <w:rFonts w:cs="宋体" w:hint="eastAsia"/>
          <w:sz w:val="24"/>
          <w:szCs w:val="24"/>
        </w:rPr>
        <w:t>1.3发包人应按本合同规定的金额和日期向咨询人支付咨询费，发包人的上级或审批部门对咨询文件不审</w:t>
      </w:r>
      <w:r w:rsidRPr="004A4F06">
        <w:rPr>
          <w:rFonts w:cs="宋体" w:hint="eastAsia"/>
          <w:sz w:val="24"/>
          <w:szCs w:val="24"/>
        </w:rPr>
        <w:t>批,发</w:t>
      </w:r>
      <w:r w:rsidRPr="007E1642">
        <w:rPr>
          <w:rFonts w:cs="宋体" w:hint="eastAsia"/>
          <w:sz w:val="24"/>
          <w:szCs w:val="24"/>
        </w:rPr>
        <w:t>包人均应支付应付的咨询费。</w:t>
      </w:r>
    </w:p>
    <w:p w:rsidR="006D469A" w:rsidRPr="007E1642" w:rsidRDefault="006D469A" w:rsidP="006D469A">
      <w:pPr>
        <w:spacing w:line="600" w:lineRule="exact"/>
        <w:ind w:leftChars="200" w:left="720" w:firstLineChars="200" w:firstLine="480"/>
        <w:rPr>
          <w:rFonts w:cs="宋体"/>
          <w:sz w:val="24"/>
          <w:szCs w:val="24"/>
        </w:rPr>
      </w:pPr>
      <w:r w:rsidRPr="007E1642">
        <w:rPr>
          <w:rFonts w:cs="宋体" w:hint="eastAsia"/>
          <w:sz w:val="24"/>
          <w:szCs w:val="24"/>
        </w:rPr>
        <w:t>2、咨询人责任</w:t>
      </w:r>
    </w:p>
    <w:p w:rsidR="006D469A" w:rsidRPr="007E1642" w:rsidRDefault="006D469A" w:rsidP="006D469A">
      <w:pPr>
        <w:spacing w:line="600" w:lineRule="exact"/>
        <w:ind w:leftChars="200" w:left="720" w:firstLineChars="200" w:firstLine="480"/>
        <w:rPr>
          <w:rFonts w:cs="宋体"/>
          <w:sz w:val="24"/>
          <w:szCs w:val="24"/>
        </w:rPr>
      </w:pPr>
      <w:r w:rsidRPr="007E1642">
        <w:rPr>
          <w:rFonts w:cs="宋体" w:hint="eastAsia"/>
          <w:sz w:val="24"/>
          <w:szCs w:val="24"/>
        </w:rPr>
        <w:t>咨询人应按国家规定和合同约定的技术规范、标准进行工作，按本合同第五条规定的内容、时间及份数向发包人交付咨询文件。并对提交的咨询文件的质量负责。</w:t>
      </w:r>
    </w:p>
    <w:p w:rsidR="006D469A" w:rsidRDefault="006D469A" w:rsidP="006D469A">
      <w:pPr>
        <w:spacing w:line="360" w:lineRule="auto"/>
        <w:ind w:firstLine="420"/>
        <w:rPr>
          <w:b/>
          <w:sz w:val="24"/>
        </w:rPr>
      </w:pPr>
      <w:r>
        <w:rPr>
          <w:rFonts w:hint="eastAsia"/>
          <w:b/>
          <w:sz w:val="24"/>
        </w:rPr>
        <w:t>第十条　保密</w:t>
      </w:r>
    </w:p>
    <w:p w:rsidR="006D469A" w:rsidRDefault="006D469A" w:rsidP="006D469A">
      <w:pPr>
        <w:spacing w:line="600" w:lineRule="exact"/>
        <w:ind w:leftChars="228" w:left="821"/>
        <w:rPr>
          <w:rFonts w:cs="宋体"/>
          <w:sz w:val="24"/>
          <w:szCs w:val="24"/>
        </w:rPr>
      </w:pPr>
      <w:r>
        <w:rPr>
          <w:rFonts w:hint="eastAsia"/>
          <w:sz w:val="24"/>
        </w:rPr>
        <w:t xml:space="preserve">　</w:t>
      </w:r>
      <w:r>
        <w:rPr>
          <w:rFonts w:cs="宋体" w:hint="eastAsia"/>
          <w:sz w:val="24"/>
          <w:szCs w:val="24"/>
        </w:rPr>
        <w:t>10.1 评价单位应保护委托单位的知识产权。未经委托单位书面同意，不得向第三方转让或泄露委托单位向评价单位提供有关图纸等技术经济资料及委托单位的商业秘密。如发生以上情况，评价单位应向委托单位支付本次咨询合同全部费用50％的违约金，如该违约金无法弥补委托单位的实际损失（包括直接损失和间接损失），委托单位有权继续向评价单位索赔，并保留追究评价单位承担法律责任的权利。</w:t>
      </w:r>
    </w:p>
    <w:p w:rsidR="006D469A" w:rsidRDefault="006D469A" w:rsidP="006D469A">
      <w:pPr>
        <w:spacing w:line="600" w:lineRule="exact"/>
        <w:ind w:leftChars="200" w:left="720" w:firstLineChars="200" w:firstLine="480"/>
        <w:rPr>
          <w:rFonts w:cs="宋体"/>
          <w:sz w:val="24"/>
          <w:szCs w:val="24"/>
        </w:rPr>
      </w:pPr>
      <w:r>
        <w:rPr>
          <w:rFonts w:cs="宋体" w:hint="eastAsia"/>
          <w:sz w:val="24"/>
          <w:szCs w:val="24"/>
        </w:rPr>
        <w:t>10.2委托单位对本合同范围内评价单位为委托单位在各阶段为本项目制作的所有包括但不限于纸质或电子版本的所有文件、图纸、说明书等享有版权，评价单位向委托单位交付的与本项目咨询工作相关的监测数据、文件、报告的成果版权均属委托单位所有，评价单位不得以任何理由干预委托单位对相关资料的处理。未经委托单位书面同意，评价单位不得在学术会议、刊物上发表研究论文或第三方交流该技术成果方面的研究资料等信息。</w:t>
      </w:r>
    </w:p>
    <w:p w:rsidR="006D469A" w:rsidRDefault="006D469A" w:rsidP="006D469A">
      <w:pPr>
        <w:spacing w:line="360" w:lineRule="auto"/>
        <w:ind w:firstLineChars="200" w:firstLine="482"/>
        <w:rPr>
          <w:b/>
          <w:sz w:val="24"/>
        </w:rPr>
      </w:pPr>
      <w:r>
        <w:rPr>
          <w:rFonts w:hint="eastAsia"/>
          <w:b/>
          <w:sz w:val="24"/>
        </w:rPr>
        <w:t>第十一条　争议的解决</w:t>
      </w:r>
    </w:p>
    <w:p w:rsidR="006D469A" w:rsidRDefault="006D469A" w:rsidP="006D469A">
      <w:pPr>
        <w:spacing w:line="600" w:lineRule="exact"/>
        <w:ind w:leftChars="200" w:left="720"/>
        <w:rPr>
          <w:rFonts w:cs="宋体"/>
          <w:sz w:val="24"/>
          <w:szCs w:val="24"/>
        </w:rPr>
      </w:pPr>
      <w:r>
        <w:rPr>
          <w:rFonts w:cs="宋体" w:hint="eastAsia"/>
          <w:sz w:val="24"/>
          <w:szCs w:val="24"/>
        </w:rPr>
        <w:t xml:space="preserve">　  如本咨询合同发生争议，委托单位与评价单位应及时协商解决，协商不成时，任何一方可向</w:t>
      </w:r>
      <w:r>
        <w:rPr>
          <w:rFonts w:cs="宋体" w:hint="eastAsia"/>
          <w:sz w:val="24"/>
          <w:szCs w:val="24"/>
          <w:u w:val="single"/>
        </w:rPr>
        <w:t xml:space="preserve"> 委托单位所在地人民法院 </w:t>
      </w:r>
      <w:r>
        <w:rPr>
          <w:rFonts w:cs="宋体" w:hint="eastAsia"/>
          <w:sz w:val="24"/>
          <w:szCs w:val="24"/>
        </w:rPr>
        <w:t>提出诉讼。</w:t>
      </w:r>
    </w:p>
    <w:p w:rsidR="006D469A" w:rsidRDefault="006D469A" w:rsidP="006D469A">
      <w:pPr>
        <w:spacing w:line="360" w:lineRule="auto"/>
        <w:ind w:firstLineChars="200" w:firstLine="482"/>
        <w:rPr>
          <w:b/>
          <w:sz w:val="24"/>
        </w:rPr>
      </w:pPr>
      <w:r>
        <w:rPr>
          <w:rFonts w:hint="eastAsia"/>
          <w:b/>
          <w:sz w:val="24"/>
        </w:rPr>
        <w:t>第十二条　合同生效及其他</w:t>
      </w:r>
    </w:p>
    <w:p w:rsidR="006D469A" w:rsidRDefault="006D469A" w:rsidP="006D469A">
      <w:pPr>
        <w:spacing w:line="600" w:lineRule="exact"/>
        <w:ind w:firstLineChars="200" w:firstLine="480"/>
        <w:rPr>
          <w:rFonts w:cs="宋体"/>
          <w:sz w:val="24"/>
          <w:szCs w:val="24"/>
        </w:rPr>
      </w:pPr>
      <w:r>
        <w:rPr>
          <w:rFonts w:cs="宋体" w:hint="eastAsia"/>
          <w:sz w:val="24"/>
          <w:szCs w:val="24"/>
        </w:rPr>
        <w:t xml:space="preserve">　　12.1评价单位应派驻代表到现场进行调研与协商有关问题，服务费已包含于咨询费</w:t>
      </w:r>
      <w:r>
        <w:rPr>
          <w:rFonts w:cs="宋体" w:hint="eastAsia"/>
          <w:sz w:val="24"/>
          <w:szCs w:val="24"/>
        </w:rPr>
        <w:lastRenderedPageBreak/>
        <w:t>中，委托单位不再另行支付任何费用。</w:t>
      </w:r>
    </w:p>
    <w:p w:rsidR="006D469A" w:rsidRDefault="006D469A" w:rsidP="006D469A">
      <w:pPr>
        <w:spacing w:line="600" w:lineRule="exact"/>
        <w:ind w:firstLineChars="200" w:firstLine="480"/>
        <w:rPr>
          <w:rFonts w:cs="宋体"/>
          <w:sz w:val="24"/>
          <w:szCs w:val="24"/>
        </w:rPr>
      </w:pPr>
      <w:r>
        <w:rPr>
          <w:rFonts w:cs="宋体" w:hint="eastAsia"/>
          <w:sz w:val="24"/>
          <w:szCs w:val="24"/>
        </w:rPr>
        <w:t xml:space="preserve">　　12.2评价单位为本合同项目的服务至提交本项目通过审批的正式的咨询成果并完成相关后续服务，委托单位、评价单位双方无任何争议时为止。</w:t>
      </w:r>
    </w:p>
    <w:p w:rsidR="006D469A" w:rsidRDefault="006D469A" w:rsidP="006D469A">
      <w:pPr>
        <w:spacing w:line="600" w:lineRule="exact"/>
        <w:ind w:firstLineChars="200" w:firstLine="480"/>
        <w:rPr>
          <w:rFonts w:cs="宋体"/>
          <w:sz w:val="24"/>
          <w:szCs w:val="24"/>
        </w:rPr>
      </w:pPr>
      <w:r>
        <w:rPr>
          <w:rFonts w:cs="宋体" w:hint="eastAsia"/>
          <w:sz w:val="24"/>
          <w:szCs w:val="24"/>
        </w:rPr>
        <w:t xml:space="preserve">　　12.3委托单位委托评价单位承担本合同内容以外的工作服务，另行签订协议并支付费用。</w:t>
      </w:r>
    </w:p>
    <w:p w:rsidR="006D469A" w:rsidRDefault="006D469A" w:rsidP="006D469A">
      <w:pPr>
        <w:spacing w:line="600" w:lineRule="exact"/>
        <w:ind w:firstLineChars="200" w:firstLine="480"/>
        <w:rPr>
          <w:rFonts w:cs="宋体"/>
          <w:sz w:val="24"/>
          <w:szCs w:val="24"/>
        </w:rPr>
      </w:pPr>
      <w:r>
        <w:rPr>
          <w:rFonts w:cs="宋体" w:hint="eastAsia"/>
          <w:sz w:val="24"/>
          <w:szCs w:val="24"/>
        </w:rPr>
        <w:t xml:space="preserve">　　12.4由于不可抗力因素致使合同无法履行时，双方应及时协商解决。</w:t>
      </w:r>
    </w:p>
    <w:p w:rsidR="006D469A" w:rsidRDefault="006D469A" w:rsidP="006D469A">
      <w:pPr>
        <w:spacing w:line="600" w:lineRule="exact"/>
        <w:ind w:firstLineChars="200" w:firstLine="480"/>
        <w:rPr>
          <w:rFonts w:cs="宋体"/>
          <w:sz w:val="24"/>
          <w:szCs w:val="24"/>
        </w:rPr>
      </w:pPr>
      <w:r>
        <w:rPr>
          <w:rFonts w:cs="宋体" w:hint="eastAsia"/>
          <w:sz w:val="24"/>
          <w:szCs w:val="24"/>
        </w:rPr>
        <w:t xml:space="preserve">　　12.5双方履行合同规定的义务完结且无任何争议后，本合同即行终止。</w:t>
      </w:r>
    </w:p>
    <w:p w:rsidR="006D469A" w:rsidRDefault="006D469A" w:rsidP="006D469A">
      <w:pPr>
        <w:spacing w:line="600" w:lineRule="exact"/>
        <w:ind w:firstLineChars="200" w:firstLine="480"/>
        <w:rPr>
          <w:rFonts w:cs="宋体"/>
          <w:sz w:val="24"/>
          <w:szCs w:val="24"/>
        </w:rPr>
      </w:pPr>
      <w:r>
        <w:rPr>
          <w:rFonts w:cs="宋体" w:hint="eastAsia"/>
          <w:sz w:val="24"/>
          <w:szCs w:val="24"/>
        </w:rPr>
        <w:t xml:space="preserve">　　12.6双方认可的来往传真、电报、会议纪要等，均为合同的组成部分，与本合同具有同等法律效力，如有不一致的，以最新的约定内容为准。</w:t>
      </w:r>
    </w:p>
    <w:p w:rsidR="006D469A" w:rsidRDefault="006D469A" w:rsidP="006D469A">
      <w:pPr>
        <w:spacing w:line="600" w:lineRule="exact"/>
        <w:ind w:firstLineChars="400" w:firstLine="960"/>
        <w:rPr>
          <w:rFonts w:cs="宋体"/>
          <w:sz w:val="24"/>
          <w:szCs w:val="24"/>
        </w:rPr>
      </w:pPr>
      <w:r>
        <w:rPr>
          <w:rFonts w:cs="宋体" w:hint="eastAsia"/>
          <w:sz w:val="24"/>
          <w:szCs w:val="24"/>
        </w:rPr>
        <w:t>12.7本合同未尽事宜，经双方协商一致，签订补充协议，补充协议与本合同具有同等效力。补充协议与本合同内容不一致时，以补充协议为准。</w:t>
      </w:r>
    </w:p>
    <w:p w:rsidR="006D469A" w:rsidRDefault="006D469A" w:rsidP="006D469A">
      <w:pPr>
        <w:spacing w:line="600" w:lineRule="exact"/>
        <w:ind w:leftChars="200" w:left="720" w:firstLineChars="200" w:firstLine="480"/>
        <w:rPr>
          <w:rFonts w:cs="宋体"/>
          <w:sz w:val="24"/>
          <w:szCs w:val="24"/>
        </w:rPr>
      </w:pPr>
      <w:r>
        <w:rPr>
          <w:rFonts w:cs="宋体" w:hint="eastAsia"/>
          <w:sz w:val="24"/>
          <w:szCs w:val="24"/>
        </w:rPr>
        <w:t>12.8本合同无论任何原因解除或终止，评价单位须在本合同解除或终止后三天内将委托单位所交给评价单位的全部资料归还委托单位。评价单位为履行本合同所完成的文件、资料数据也须在本合同解除或终止后三天内交付委托单位。</w:t>
      </w:r>
    </w:p>
    <w:p w:rsidR="006D469A" w:rsidRDefault="006D469A" w:rsidP="006D469A">
      <w:pPr>
        <w:spacing w:line="360" w:lineRule="auto"/>
        <w:ind w:firstLineChars="200" w:firstLine="482"/>
        <w:rPr>
          <w:rFonts w:cs="宋体"/>
          <w:sz w:val="24"/>
          <w:szCs w:val="24"/>
          <w:u w:val="single"/>
        </w:rPr>
      </w:pPr>
      <w:r>
        <w:rPr>
          <w:rFonts w:hint="eastAsia"/>
          <w:b/>
          <w:sz w:val="24"/>
        </w:rPr>
        <w:t>第十三条   合同份数及生效：</w:t>
      </w:r>
      <w:r>
        <w:rPr>
          <w:rFonts w:cs="宋体" w:hint="eastAsia"/>
          <w:sz w:val="24"/>
          <w:szCs w:val="24"/>
        </w:rPr>
        <w:t>本合同一式</w:t>
      </w:r>
      <w:r>
        <w:rPr>
          <w:rFonts w:cs="宋体" w:hint="eastAsia"/>
          <w:sz w:val="24"/>
          <w:szCs w:val="24"/>
          <w:u w:val="single"/>
        </w:rPr>
        <w:t>陆</w:t>
      </w:r>
      <w:r>
        <w:rPr>
          <w:rFonts w:cs="宋体" w:hint="eastAsia"/>
          <w:sz w:val="24"/>
          <w:szCs w:val="24"/>
        </w:rPr>
        <w:t>份，委托单位、评价单位各</w:t>
      </w:r>
      <w:r>
        <w:rPr>
          <w:rFonts w:cs="宋体" w:hint="eastAsia"/>
          <w:sz w:val="24"/>
          <w:szCs w:val="24"/>
          <w:u w:val="single"/>
        </w:rPr>
        <w:t>叁</w:t>
      </w:r>
      <w:r>
        <w:rPr>
          <w:rFonts w:cs="宋体" w:hint="eastAsia"/>
          <w:sz w:val="24"/>
          <w:szCs w:val="24"/>
        </w:rPr>
        <w:t>份。</w:t>
      </w:r>
      <w:r>
        <w:rPr>
          <w:rFonts w:cs="宋体" w:hint="eastAsia"/>
          <w:sz w:val="24"/>
          <w:szCs w:val="24"/>
          <w:u w:val="single"/>
        </w:rPr>
        <w:t>本合同经委托单位、评价单位双方签字、盖章后生效。</w:t>
      </w:r>
    </w:p>
    <w:p w:rsidR="006D469A" w:rsidRDefault="006D469A" w:rsidP="006D469A">
      <w:pPr>
        <w:spacing w:line="360" w:lineRule="auto"/>
        <w:ind w:firstLineChars="200" w:firstLine="480"/>
        <w:rPr>
          <w:rFonts w:cs="宋体"/>
          <w:sz w:val="24"/>
          <w:szCs w:val="24"/>
        </w:rPr>
      </w:pPr>
    </w:p>
    <w:p w:rsidR="006D469A" w:rsidRDefault="006D469A" w:rsidP="006D469A">
      <w:pPr>
        <w:spacing w:line="360" w:lineRule="auto"/>
        <w:ind w:firstLineChars="200" w:firstLine="480"/>
        <w:rPr>
          <w:rFonts w:cs="宋体"/>
          <w:sz w:val="24"/>
          <w:szCs w:val="24"/>
        </w:rPr>
      </w:pPr>
      <w:r>
        <w:rPr>
          <w:rFonts w:cs="宋体" w:hint="eastAsia"/>
          <w:sz w:val="24"/>
          <w:szCs w:val="24"/>
        </w:rPr>
        <w:t xml:space="preserve">委托单位：（盖单位公章）                 评价单位：（盖单位公章）                           </w:t>
      </w:r>
    </w:p>
    <w:p w:rsidR="006D469A" w:rsidRDefault="006D469A" w:rsidP="006D469A">
      <w:pPr>
        <w:spacing w:line="360" w:lineRule="auto"/>
        <w:ind w:firstLineChars="200" w:firstLine="480"/>
        <w:rPr>
          <w:rFonts w:cs="宋体"/>
          <w:sz w:val="24"/>
          <w:szCs w:val="24"/>
        </w:rPr>
      </w:pPr>
    </w:p>
    <w:p w:rsidR="006D469A" w:rsidRDefault="006D469A" w:rsidP="006D469A">
      <w:pPr>
        <w:spacing w:line="360" w:lineRule="auto"/>
        <w:ind w:firstLineChars="200" w:firstLine="480"/>
        <w:rPr>
          <w:rFonts w:cs="宋体"/>
          <w:sz w:val="24"/>
          <w:szCs w:val="24"/>
        </w:rPr>
      </w:pPr>
      <w:r>
        <w:rPr>
          <w:rFonts w:cs="宋体" w:hint="eastAsia"/>
          <w:sz w:val="24"/>
          <w:szCs w:val="24"/>
        </w:rPr>
        <w:t xml:space="preserve">法定代表人/委托代理人（签名）：          法定代表人/委托代理人（签名）：                         </w:t>
      </w:r>
    </w:p>
    <w:p w:rsidR="006D469A" w:rsidRDefault="006D469A" w:rsidP="006D469A">
      <w:pPr>
        <w:spacing w:line="360" w:lineRule="auto"/>
        <w:ind w:firstLineChars="200" w:firstLine="480"/>
        <w:rPr>
          <w:rFonts w:cs="宋体"/>
          <w:sz w:val="24"/>
          <w:szCs w:val="24"/>
        </w:rPr>
      </w:pPr>
    </w:p>
    <w:p w:rsidR="006D469A" w:rsidRDefault="006D469A" w:rsidP="006D469A">
      <w:pPr>
        <w:spacing w:line="360" w:lineRule="auto"/>
        <w:ind w:firstLineChars="200" w:firstLine="480"/>
        <w:rPr>
          <w:rFonts w:cs="宋体"/>
          <w:sz w:val="24"/>
          <w:szCs w:val="24"/>
        </w:rPr>
      </w:pPr>
      <w:r>
        <w:rPr>
          <w:rFonts w:cs="宋体" w:hint="eastAsia"/>
          <w:sz w:val="24"/>
          <w:szCs w:val="24"/>
        </w:rPr>
        <w:t xml:space="preserve"> 年   月   日                              年   月   日</w:t>
      </w:r>
    </w:p>
    <w:p w:rsidR="006D469A" w:rsidRDefault="006D469A" w:rsidP="006D469A">
      <w:pPr>
        <w:spacing w:line="440" w:lineRule="exact"/>
        <w:ind w:firstLineChars="393" w:firstLine="947"/>
        <w:rPr>
          <w:rFonts w:cs="宋体"/>
          <w:b/>
          <w:sz w:val="24"/>
          <w:szCs w:val="24"/>
        </w:rPr>
      </w:pPr>
    </w:p>
    <w:p w:rsidR="006D469A" w:rsidRDefault="006D469A" w:rsidP="006D469A"/>
    <w:p w:rsidR="0006611A" w:rsidRPr="0006611A" w:rsidRDefault="0006611A">
      <w:pPr>
        <w:jc w:val="center"/>
        <w:rPr>
          <w:b/>
        </w:rPr>
      </w:pPr>
    </w:p>
    <w:sectPr w:rsidR="0006611A" w:rsidRPr="0006611A" w:rsidSect="008635A0">
      <w:headerReference w:type="even" r:id="rId8"/>
      <w:footerReference w:type="even" r:id="rId9"/>
      <w:footerReference w:type="default" r:id="rId10"/>
      <w:footnotePr>
        <w:numRestart w:val="eachPage"/>
      </w:footnotePr>
      <w:pgSz w:w="11906" w:h="16838"/>
      <w:pgMar w:top="1418" w:right="1134" w:bottom="851" w:left="1134" w:header="851" w:footer="59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D57" w:rsidRDefault="00C40D57" w:rsidP="008635A0">
      <w:r>
        <w:separator/>
      </w:r>
    </w:p>
  </w:endnote>
  <w:endnote w:type="continuationSeparator" w:id="1">
    <w:p w:rsidR="00C40D57" w:rsidRDefault="00C40D57" w:rsidP="008635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default"/>
    <w:sig w:usb0="00000000" w:usb1="080E0000" w:usb2="00000000" w:usb3="00000000" w:csb0="00040000" w:csb1="00000000"/>
  </w:font>
  <w:font w:name="楷体_GB2312">
    <w:altName w:val="楷体"/>
    <w:charset w:val="86"/>
    <w:family w:val="modern"/>
    <w:pitch w:val="default"/>
    <w:sig w:usb0="00000000" w:usb1="00000000" w:usb2="00000000" w:usb3="00000000" w:csb0="00040000" w:csb1="00000000"/>
  </w:font>
  <w:font w:name="华文宋体">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TimesNewRomanPSMT">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5A0" w:rsidRDefault="005370D6">
    <w:pPr>
      <w:pStyle w:val="af"/>
      <w:framePr w:wrap="around" w:vAnchor="text" w:hAnchor="margin" w:xAlign="center" w:y="1"/>
      <w:rPr>
        <w:rStyle w:val="af5"/>
      </w:rPr>
    </w:pPr>
    <w:r>
      <w:fldChar w:fldCharType="begin"/>
    </w:r>
    <w:r w:rsidR="000F4368">
      <w:rPr>
        <w:rStyle w:val="af5"/>
      </w:rPr>
      <w:instrText xml:space="preserve">PAGE  </w:instrText>
    </w:r>
    <w:r>
      <w:fldChar w:fldCharType="separate"/>
    </w:r>
    <w:r w:rsidR="000F4368">
      <w:rPr>
        <w:rStyle w:val="af5"/>
      </w:rPr>
      <w:t>19</w:t>
    </w:r>
    <w:r>
      <w:fldChar w:fldCharType="end"/>
    </w:r>
  </w:p>
  <w:p w:rsidR="008635A0" w:rsidRDefault="008635A0">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5A0" w:rsidRDefault="005370D6">
    <w:pPr>
      <w:pStyle w:val="af"/>
      <w:framePr w:wrap="around" w:vAnchor="text" w:hAnchor="margin" w:xAlign="center" w:y="1"/>
      <w:rPr>
        <w:rStyle w:val="af5"/>
      </w:rPr>
    </w:pPr>
    <w:r>
      <w:fldChar w:fldCharType="begin"/>
    </w:r>
    <w:r w:rsidR="000F4368">
      <w:rPr>
        <w:rStyle w:val="af5"/>
      </w:rPr>
      <w:instrText xml:space="preserve">PAGE  </w:instrText>
    </w:r>
    <w:r>
      <w:fldChar w:fldCharType="separate"/>
    </w:r>
    <w:r w:rsidR="006D469A">
      <w:rPr>
        <w:rStyle w:val="af5"/>
        <w:noProof/>
      </w:rPr>
      <w:t>36</w:t>
    </w:r>
    <w:r>
      <w:fldChar w:fldCharType="end"/>
    </w:r>
  </w:p>
  <w:p w:rsidR="008635A0" w:rsidRDefault="008635A0">
    <w:pPr>
      <w:pStyle w:val="af"/>
      <w:framePr w:w="556" w:wrap="around" w:vAnchor="text" w:hAnchor="margin" w:xAlign="right" w:y="7"/>
      <w:rPr>
        <w:rStyle w:val="af5"/>
      </w:rPr>
    </w:pPr>
  </w:p>
  <w:p w:rsidR="008635A0" w:rsidRDefault="008635A0">
    <w:pPr>
      <w:pStyle w:val="af"/>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D57" w:rsidRDefault="00C40D57" w:rsidP="008635A0">
      <w:r>
        <w:separator/>
      </w:r>
    </w:p>
  </w:footnote>
  <w:footnote w:type="continuationSeparator" w:id="1">
    <w:p w:rsidR="00C40D57" w:rsidRDefault="00C40D57" w:rsidP="008635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5A0" w:rsidRDefault="005370D6">
    <w:pPr>
      <w:pStyle w:val="af0"/>
      <w:framePr w:wrap="around" w:vAnchor="text" w:hAnchor="margin" w:xAlign="right" w:y="1"/>
      <w:rPr>
        <w:rStyle w:val="af5"/>
      </w:rPr>
    </w:pPr>
    <w:r>
      <w:fldChar w:fldCharType="begin"/>
    </w:r>
    <w:r w:rsidR="000F4368">
      <w:rPr>
        <w:rStyle w:val="af5"/>
      </w:rPr>
      <w:instrText xml:space="preserve">PAGE  </w:instrText>
    </w:r>
    <w:r>
      <w:fldChar w:fldCharType="separate"/>
    </w:r>
    <w:r w:rsidR="000F4368">
      <w:rPr>
        <w:rStyle w:val="af5"/>
      </w:rPr>
      <w:t>19</w:t>
    </w:r>
    <w:r>
      <w:fldChar w:fldCharType="end"/>
    </w:r>
  </w:p>
  <w:p w:rsidR="008635A0" w:rsidRDefault="008635A0">
    <w:pPr>
      <w:pStyle w:val="af0"/>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F518A"/>
    <w:multiLevelType w:val="hybridMultilevel"/>
    <w:tmpl w:val="40A6A474"/>
    <w:lvl w:ilvl="0" w:tplc="8508FC6C">
      <w:start w:val="1"/>
      <w:numFmt w:val="japaneseCounting"/>
      <w:lvlText w:val="第%1章"/>
      <w:lvlJc w:val="left"/>
      <w:pPr>
        <w:ind w:left="1080" w:hanging="1080"/>
      </w:pPr>
      <w:rPr>
        <w:rFonts w:hint="default"/>
        <w:b/>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1CD1B6D"/>
    <w:multiLevelType w:val="multilevel"/>
    <w:tmpl w:val="11CD1B6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049103D"/>
    <w:multiLevelType w:val="multilevel"/>
    <w:tmpl w:val="3049103D"/>
    <w:lvl w:ilvl="0">
      <w:start w:val="1"/>
      <w:numFmt w:val="decimal"/>
      <w:lvlText w:val="（%1）"/>
      <w:lvlJc w:val="left"/>
      <w:pPr>
        <w:ind w:left="1020" w:hanging="420"/>
      </w:pPr>
      <w:rPr>
        <w:rFonts w:hint="eastAsia"/>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
    <w:nsid w:val="3BFC69B6"/>
    <w:multiLevelType w:val="multilevel"/>
    <w:tmpl w:val="3BFC69B6"/>
    <w:lvl w:ilvl="0">
      <w:start w:val="1"/>
      <w:numFmt w:val="decimal"/>
      <w:lvlText w:val="（%1）"/>
      <w:lvlJc w:val="left"/>
      <w:pPr>
        <w:ind w:left="988" w:hanging="420"/>
      </w:pPr>
      <w:rPr>
        <w:rFonts w:hint="eastAsia"/>
        <w:lang w:val="en-US"/>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
    <w:nsid w:val="45F62BC9"/>
    <w:multiLevelType w:val="singleLevel"/>
    <w:tmpl w:val="45F62BC9"/>
    <w:lvl w:ilvl="0">
      <w:start w:val="6"/>
      <w:numFmt w:val="chineseCounting"/>
      <w:suff w:val="nothing"/>
      <w:lvlText w:val="第%1条"/>
      <w:lvlJc w:val="left"/>
    </w:lvl>
  </w:abstractNum>
  <w:abstractNum w:abstractNumId="5">
    <w:nsid w:val="64027C21"/>
    <w:multiLevelType w:val="hybridMultilevel"/>
    <w:tmpl w:val="F654A27C"/>
    <w:lvl w:ilvl="0" w:tplc="447CA888">
      <w:start w:val="1"/>
      <w:numFmt w:val="japaneseCounting"/>
      <w:lvlText w:val="第%1章"/>
      <w:lvlJc w:val="left"/>
      <w:pPr>
        <w:ind w:left="1536" w:hanging="1116"/>
      </w:pPr>
      <w:rPr>
        <w:rFonts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76922098"/>
    <w:multiLevelType w:val="hybridMultilevel"/>
    <w:tmpl w:val="719852C8"/>
    <w:lvl w:ilvl="0" w:tplc="83BC6BC8">
      <w:start w:val="1"/>
      <w:numFmt w:val="japaneseCounting"/>
      <w:lvlText w:val="第%1章"/>
      <w:lvlJc w:val="left"/>
      <w:pPr>
        <w:ind w:left="1080" w:hanging="1080"/>
      </w:pPr>
      <w:rPr>
        <w:rFonts w:hint="default"/>
        <w:b/>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B0E0D2A"/>
    <w:multiLevelType w:val="hybridMultilevel"/>
    <w:tmpl w:val="21BC7944"/>
    <w:lvl w:ilvl="0" w:tplc="13CAAA98">
      <w:start w:val="1"/>
      <w:numFmt w:val="japaneseCounting"/>
      <w:lvlText w:val="第%1章"/>
      <w:lvlJc w:val="left"/>
      <w:pPr>
        <w:ind w:left="1536" w:hanging="1116"/>
      </w:pPr>
      <w:rPr>
        <w:rFonts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2"/>
  </w:num>
  <w:num w:numId="3">
    <w:abstractNumId w:val="1"/>
  </w:num>
  <w:num w:numId="4">
    <w:abstractNumId w:val="6"/>
  </w:num>
  <w:num w:numId="5">
    <w:abstractNumId w:val="0"/>
  </w:num>
  <w:num w:numId="6">
    <w:abstractNumId w:val="5"/>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0"/>
  <w:drawingGridHorizontalSpacing w:val="0"/>
  <w:drawingGridVerticalSpacing w:val="156"/>
  <w:noPunctuationKerning/>
  <w:characterSpacingControl w:val="compressPunctuation"/>
  <w:doNotValidateAgainstSchema/>
  <w:doNotDemarcateInvalidXml/>
  <w:hdrShapeDefaults>
    <o:shapedefaults v:ext="edit" spidmax="13314"/>
  </w:hdrShapeDefaults>
  <w:footnotePr>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80"/>
    <w:rsid w:val="0000090A"/>
    <w:rsid w:val="00000D67"/>
    <w:rsid w:val="000023B0"/>
    <w:rsid w:val="00002628"/>
    <w:rsid w:val="0000362C"/>
    <w:rsid w:val="00004159"/>
    <w:rsid w:val="00005B71"/>
    <w:rsid w:val="00006DAA"/>
    <w:rsid w:val="00007288"/>
    <w:rsid w:val="000073B8"/>
    <w:rsid w:val="00007B10"/>
    <w:rsid w:val="000111CD"/>
    <w:rsid w:val="00012C38"/>
    <w:rsid w:val="00013D72"/>
    <w:rsid w:val="000146B7"/>
    <w:rsid w:val="00014A95"/>
    <w:rsid w:val="00014F12"/>
    <w:rsid w:val="00015331"/>
    <w:rsid w:val="00015453"/>
    <w:rsid w:val="000163B4"/>
    <w:rsid w:val="00016518"/>
    <w:rsid w:val="00016FB7"/>
    <w:rsid w:val="0001737B"/>
    <w:rsid w:val="00020746"/>
    <w:rsid w:val="00020856"/>
    <w:rsid w:val="000208B8"/>
    <w:rsid w:val="00021D9D"/>
    <w:rsid w:val="00022271"/>
    <w:rsid w:val="00022B96"/>
    <w:rsid w:val="00023EC6"/>
    <w:rsid w:val="0002405A"/>
    <w:rsid w:val="0002579A"/>
    <w:rsid w:val="000263E0"/>
    <w:rsid w:val="0002758D"/>
    <w:rsid w:val="0003085D"/>
    <w:rsid w:val="0003116C"/>
    <w:rsid w:val="00031E8D"/>
    <w:rsid w:val="00032597"/>
    <w:rsid w:val="0003344B"/>
    <w:rsid w:val="0003554D"/>
    <w:rsid w:val="00036654"/>
    <w:rsid w:val="0003678C"/>
    <w:rsid w:val="00036B8E"/>
    <w:rsid w:val="00037295"/>
    <w:rsid w:val="00037AE6"/>
    <w:rsid w:val="00037EEA"/>
    <w:rsid w:val="00040385"/>
    <w:rsid w:val="00041988"/>
    <w:rsid w:val="00041F43"/>
    <w:rsid w:val="000420B7"/>
    <w:rsid w:val="0004215C"/>
    <w:rsid w:val="000423A9"/>
    <w:rsid w:val="000438AD"/>
    <w:rsid w:val="00043D7F"/>
    <w:rsid w:val="000449FE"/>
    <w:rsid w:val="00044B34"/>
    <w:rsid w:val="000453D6"/>
    <w:rsid w:val="00046E0B"/>
    <w:rsid w:val="00046FBD"/>
    <w:rsid w:val="00050353"/>
    <w:rsid w:val="00050A05"/>
    <w:rsid w:val="00051345"/>
    <w:rsid w:val="00051724"/>
    <w:rsid w:val="00052FB6"/>
    <w:rsid w:val="00054560"/>
    <w:rsid w:val="000557E3"/>
    <w:rsid w:val="0006083C"/>
    <w:rsid w:val="00060D20"/>
    <w:rsid w:val="00061BFE"/>
    <w:rsid w:val="0006220D"/>
    <w:rsid w:val="00062D48"/>
    <w:rsid w:val="00063418"/>
    <w:rsid w:val="000648BF"/>
    <w:rsid w:val="000651A1"/>
    <w:rsid w:val="0006594C"/>
    <w:rsid w:val="00065D94"/>
    <w:rsid w:val="0006611A"/>
    <w:rsid w:val="00067CDC"/>
    <w:rsid w:val="000704C3"/>
    <w:rsid w:val="00070689"/>
    <w:rsid w:val="00073118"/>
    <w:rsid w:val="00073EE0"/>
    <w:rsid w:val="0007526C"/>
    <w:rsid w:val="00075969"/>
    <w:rsid w:val="00076587"/>
    <w:rsid w:val="00076752"/>
    <w:rsid w:val="00076AAE"/>
    <w:rsid w:val="00077A29"/>
    <w:rsid w:val="00082602"/>
    <w:rsid w:val="000826D3"/>
    <w:rsid w:val="000828A9"/>
    <w:rsid w:val="00086D93"/>
    <w:rsid w:val="00087557"/>
    <w:rsid w:val="0008764F"/>
    <w:rsid w:val="000877FA"/>
    <w:rsid w:val="00092654"/>
    <w:rsid w:val="0009291C"/>
    <w:rsid w:val="0009292A"/>
    <w:rsid w:val="00092962"/>
    <w:rsid w:val="000933C8"/>
    <w:rsid w:val="00093F2F"/>
    <w:rsid w:val="0009699D"/>
    <w:rsid w:val="000A047F"/>
    <w:rsid w:val="000A158B"/>
    <w:rsid w:val="000A16EF"/>
    <w:rsid w:val="000A1721"/>
    <w:rsid w:val="000A36C9"/>
    <w:rsid w:val="000A3C2E"/>
    <w:rsid w:val="000A4D36"/>
    <w:rsid w:val="000A53D7"/>
    <w:rsid w:val="000A678C"/>
    <w:rsid w:val="000A6E93"/>
    <w:rsid w:val="000A78DB"/>
    <w:rsid w:val="000A7951"/>
    <w:rsid w:val="000B004B"/>
    <w:rsid w:val="000B026F"/>
    <w:rsid w:val="000B1948"/>
    <w:rsid w:val="000B244F"/>
    <w:rsid w:val="000B2FB1"/>
    <w:rsid w:val="000B33BE"/>
    <w:rsid w:val="000B3489"/>
    <w:rsid w:val="000B4697"/>
    <w:rsid w:val="000B4A95"/>
    <w:rsid w:val="000B4EEB"/>
    <w:rsid w:val="000B5065"/>
    <w:rsid w:val="000B57C8"/>
    <w:rsid w:val="000B64B3"/>
    <w:rsid w:val="000B657B"/>
    <w:rsid w:val="000B65A4"/>
    <w:rsid w:val="000B6B2B"/>
    <w:rsid w:val="000B7735"/>
    <w:rsid w:val="000B7A47"/>
    <w:rsid w:val="000B7A50"/>
    <w:rsid w:val="000C05A4"/>
    <w:rsid w:val="000C2BD8"/>
    <w:rsid w:val="000C2E79"/>
    <w:rsid w:val="000C2ED4"/>
    <w:rsid w:val="000C37A7"/>
    <w:rsid w:val="000C3C16"/>
    <w:rsid w:val="000C528F"/>
    <w:rsid w:val="000D0309"/>
    <w:rsid w:val="000D0BFE"/>
    <w:rsid w:val="000D2C61"/>
    <w:rsid w:val="000D7AF0"/>
    <w:rsid w:val="000E0DC1"/>
    <w:rsid w:val="000E159A"/>
    <w:rsid w:val="000E3695"/>
    <w:rsid w:val="000E38BA"/>
    <w:rsid w:val="000E4162"/>
    <w:rsid w:val="000E4B35"/>
    <w:rsid w:val="000E5121"/>
    <w:rsid w:val="000E5EE0"/>
    <w:rsid w:val="000E66C4"/>
    <w:rsid w:val="000F188E"/>
    <w:rsid w:val="000F368D"/>
    <w:rsid w:val="000F3BC5"/>
    <w:rsid w:val="000F4368"/>
    <w:rsid w:val="000F5110"/>
    <w:rsid w:val="000F5573"/>
    <w:rsid w:val="000F6A10"/>
    <w:rsid w:val="000F7260"/>
    <w:rsid w:val="000F7FC0"/>
    <w:rsid w:val="00100480"/>
    <w:rsid w:val="00100632"/>
    <w:rsid w:val="00100E12"/>
    <w:rsid w:val="00101523"/>
    <w:rsid w:val="00102230"/>
    <w:rsid w:val="00102F87"/>
    <w:rsid w:val="00104C4F"/>
    <w:rsid w:val="00105383"/>
    <w:rsid w:val="001057B1"/>
    <w:rsid w:val="00106032"/>
    <w:rsid w:val="00106A78"/>
    <w:rsid w:val="00107FFD"/>
    <w:rsid w:val="001105A5"/>
    <w:rsid w:val="00110D4F"/>
    <w:rsid w:val="001114DA"/>
    <w:rsid w:val="0011228E"/>
    <w:rsid w:val="00112303"/>
    <w:rsid w:val="00116403"/>
    <w:rsid w:val="001173BB"/>
    <w:rsid w:val="00117552"/>
    <w:rsid w:val="00117B2E"/>
    <w:rsid w:val="00120771"/>
    <w:rsid w:val="00122209"/>
    <w:rsid w:val="001223A9"/>
    <w:rsid w:val="00123699"/>
    <w:rsid w:val="00123729"/>
    <w:rsid w:val="00123D8C"/>
    <w:rsid w:val="001248DD"/>
    <w:rsid w:val="00124FA6"/>
    <w:rsid w:val="00125207"/>
    <w:rsid w:val="00125890"/>
    <w:rsid w:val="00125922"/>
    <w:rsid w:val="001268B9"/>
    <w:rsid w:val="00127D76"/>
    <w:rsid w:val="001308C5"/>
    <w:rsid w:val="0013323C"/>
    <w:rsid w:val="00133CDF"/>
    <w:rsid w:val="00133E25"/>
    <w:rsid w:val="00134499"/>
    <w:rsid w:val="0013450E"/>
    <w:rsid w:val="001356C1"/>
    <w:rsid w:val="00136AED"/>
    <w:rsid w:val="00137370"/>
    <w:rsid w:val="00137989"/>
    <w:rsid w:val="001402B4"/>
    <w:rsid w:val="00142F78"/>
    <w:rsid w:val="00143DB0"/>
    <w:rsid w:val="00145252"/>
    <w:rsid w:val="00145E9B"/>
    <w:rsid w:val="00146263"/>
    <w:rsid w:val="00146693"/>
    <w:rsid w:val="00146C20"/>
    <w:rsid w:val="00147FAF"/>
    <w:rsid w:val="00150BB7"/>
    <w:rsid w:val="00150EDC"/>
    <w:rsid w:val="00151CB5"/>
    <w:rsid w:val="00152416"/>
    <w:rsid w:val="001526D7"/>
    <w:rsid w:val="00152C9F"/>
    <w:rsid w:val="00153091"/>
    <w:rsid w:val="001544FF"/>
    <w:rsid w:val="001546C1"/>
    <w:rsid w:val="00155487"/>
    <w:rsid w:val="001559F5"/>
    <w:rsid w:val="001566A0"/>
    <w:rsid w:val="00156DE0"/>
    <w:rsid w:val="00156E19"/>
    <w:rsid w:val="001609C9"/>
    <w:rsid w:val="00161D30"/>
    <w:rsid w:val="00162002"/>
    <w:rsid w:val="001622E3"/>
    <w:rsid w:val="00162652"/>
    <w:rsid w:val="00162D80"/>
    <w:rsid w:val="001632A4"/>
    <w:rsid w:val="001633E5"/>
    <w:rsid w:val="00163708"/>
    <w:rsid w:val="00163C63"/>
    <w:rsid w:val="00163FF8"/>
    <w:rsid w:val="0016446E"/>
    <w:rsid w:val="00165AAC"/>
    <w:rsid w:val="00170D01"/>
    <w:rsid w:val="00170DDB"/>
    <w:rsid w:val="00171B53"/>
    <w:rsid w:val="00171C3E"/>
    <w:rsid w:val="00172A27"/>
    <w:rsid w:val="00172DAF"/>
    <w:rsid w:val="001737AD"/>
    <w:rsid w:val="00173D65"/>
    <w:rsid w:val="0017537E"/>
    <w:rsid w:val="00175AD5"/>
    <w:rsid w:val="00175D66"/>
    <w:rsid w:val="00176242"/>
    <w:rsid w:val="0017793C"/>
    <w:rsid w:val="00181644"/>
    <w:rsid w:val="00181A78"/>
    <w:rsid w:val="00182BD1"/>
    <w:rsid w:val="00182DD7"/>
    <w:rsid w:val="00183803"/>
    <w:rsid w:val="001841B1"/>
    <w:rsid w:val="00185E2B"/>
    <w:rsid w:val="00186F7B"/>
    <w:rsid w:val="0018711F"/>
    <w:rsid w:val="00187317"/>
    <w:rsid w:val="0018749D"/>
    <w:rsid w:val="00187F5A"/>
    <w:rsid w:val="001905D3"/>
    <w:rsid w:val="00190DB4"/>
    <w:rsid w:val="00190E29"/>
    <w:rsid w:val="001919BD"/>
    <w:rsid w:val="00194976"/>
    <w:rsid w:val="0019555D"/>
    <w:rsid w:val="0019560E"/>
    <w:rsid w:val="001960C5"/>
    <w:rsid w:val="001977D0"/>
    <w:rsid w:val="00197805"/>
    <w:rsid w:val="00197A96"/>
    <w:rsid w:val="00197BF7"/>
    <w:rsid w:val="001A0BBD"/>
    <w:rsid w:val="001A11A9"/>
    <w:rsid w:val="001A128D"/>
    <w:rsid w:val="001A1532"/>
    <w:rsid w:val="001A1A47"/>
    <w:rsid w:val="001A1CFD"/>
    <w:rsid w:val="001A1F53"/>
    <w:rsid w:val="001A2CA6"/>
    <w:rsid w:val="001A3468"/>
    <w:rsid w:val="001A3954"/>
    <w:rsid w:val="001A4175"/>
    <w:rsid w:val="001A47D0"/>
    <w:rsid w:val="001A5642"/>
    <w:rsid w:val="001A58F7"/>
    <w:rsid w:val="001A5A50"/>
    <w:rsid w:val="001A603E"/>
    <w:rsid w:val="001A6425"/>
    <w:rsid w:val="001A7046"/>
    <w:rsid w:val="001A7829"/>
    <w:rsid w:val="001A7B45"/>
    <w:rsid w:val="001B04DC"/>
    <w:rsid w:val="001B1E53"/>
    <w:rsid w:val="001B1F99"/>
    <w:rsid w:val="001B2EE0"/>
    <w:rsid w:val="001B32C2"/>
    <w:rsid w:val="001B44F1"/>
    <w:rsid w:val="001B4D9E"/>
    <w:rsid w:val="001B5B3B"/>
    <w:rsid w:val="001B5B70"/>
    <w:rsid w:val="001B7004"/>
    <w:rsid w:val="001B7171"/>
    <w:rsid w:val="001B733F"/>
    <w:rsid w:val="001B760A"/>
    <w:rsid w:val="001C104F"/>
    <w:rsid w:val="001C1864"/>
    <w:rsid w:val="001C1D11"/>
    <w:rsid w:val="001C25AC"/>
    <w:rsid w:val="001C2E9B"/>
    <w:rsid w:val="001C3A8E"/>
    <w:rsid w:val="001C3B63"/>
    <w:rsid w:val="001C4C61"/>
    <w:rsid w:val="001C4E90"/>
    <w:rsid w:val="001C559E"/>
    <w:rsid w:val="001C5CE3"/>
    <w:rsid w:val="001C5E13"/>
    <w:rsid w:val="001C7725"/>
    <w:rsid w:val="001C78F1"/>
    <w:rsid w:val="001C7E31"/>
    <w:rsid w:val="001C7F83"/>
    <w:rsid w:val="001C7F87"/>
    <w:rsid w:val="001D07E4"/>
    <w:rsid w:val="001D2BCD"/>
    <w:rsid w:val="001D30BC"/>
    <w:rsid w:val="001D3F2C"/>
    <w:rsid w:val="001D690C"/>
    <w:rsid w:val="001D720D"/>
    <w:rsid w:val="001D72A9"/>
    <w:rsid w:val="001D7B12"/>
    <w:rsid w:val="001E004F"/>
    <w:rsid w:val="001E0A52"/>
    <w:rsid w:val="001E1FA6"/>
    <w:rsid w:val="001E39E2"/>
    <w:rsid w:val="001E3C4E"/>
    <w:rsid w:val="001E3E60"/>
    <w:rsid w:val="001E43A6"/>
    <w:rsid w:val="001E43C6"/>
    <w:rsid w:val="001E707C"/>
    <w:rsid w:val="001E7B96"/>
    <w:rsid w:val="001E7CB4"/>
    <w:rsid w:val="001E7E40"/>
    <w:rsid w:val="001F0BD1"/>
    <w:rsid w:val="001F15D3"/>
    <w:rsid w:val="001F2A00"/>
    <w:rsid w:val="001F2ED6"/>
    <w:rsid w:val="001F30DC"/>
    <w:rsid w:val="001F3638"/>
    <w:rsid w:val="001F3818"/>
    <w:rsid w:val="001F3962"/>
    <w:rsid w:val="001F3C03"/>
    <w:rsid w:val="001F4F26"/>
    <w:rsid w:val="001F6575"/>
    <w:rsid w:val="001F7014"/>
    <w:rsid w:val="0020028E"/>
    <w:rsid w:val="002005FD"/>
    <w:rsid w:val="00200782"/>
    <w:rsid w:val="00202FD1"/>
    <w:rsid w:val="0020422B"/>
    <w:rsid w:val="002046BD"/>
    <w:rsid w:val="002049F7"/>
    <w:rsid w:val="00204E78"/>
    <w:rsid w:val="00205051"/>
    <w:rsid w:val="00205BCD"/>
    <w:rsid w:val="00205C61"/>
    <w:rsid w:val="00205CB9"/>
    <w:rsid w:val="00207F80"/>
    <w:rsid w:val="00210C33"/>
    <w:rsid w:val="00210C53"/>
    <w:rsid w:val="00211BD0"/>
    <w:rsid w:val="002120D5"/>
    <w:rsid w:val="00213123"/>
    <w:rsid w:val="00217261"/>
    <w:rsid w:val="00217D12"/>
    <w:rsid w:val="002217CB"/>
    <w:rsid w:val="00221C0B"/>
    <w:rsid w:val="00222287"/>
    <w:rsid w:val="00223E3F"/>
    <w:rsid w:val="0022419E"/>
    <w:rsid w:val="00226840"/>
    <w:rsid w:val="002268B5"/>
    <w:rsid w:val="002307B2"/>
    <w:rsid w:val="00230ECE"/>
    <w:rsid w:val="00230F2E"/>
    <w:rsid w:val="00231434"/>
    <w:rsid w:val="00232B10"/>
    <w:rsid w:val="0023370A"/>
    <w:rsid w:val="0023404F"/>
    <w:rsid w:val="0023407D"/>
    <w:rsid w:val="00234178"/>
    <w:rsid w:val="0023598D"/>
    <w:rsid w:val="002369B0"/>
    <w:rsid w:val="00236E79"/>
    <w:rsid w:val="00240A57"/>
    <w:rsid w:val="0024227F"/>
    <w:rsid w:val="00242E43"/>
    <w:rsid w:val="002438C4"/>
    <w:rsid w:val="00244BF3"/>
    <w:rsid w:val="00246555"/>
    <w:rsid w:val="002472DE"/>
    <w:rsid w:val="00247356"/>
    <w:rsid w:val="00247ED8"/>
    <w:rsid w:val="00251385"/>
    <w:rsid w:val="0025151C"/>
    <w:rsid w:val="00251848"/>
    <w:rsid w:val="00252A0A"/>
    <w:rsid w:val="00255F19"/>
    <w:rsid w:val="00256BDF"/>
    <w:rsid w:val="0025746E"/>
    <w:rsid w:val="002579B4"/>
    <w:rsid w:val="002600C7"/>
    <w:rsid w:val="00261830"/>
    <w:rsid w:val="00262D6B"/>
    <w:rsid w:val="00262E4C"/>
    <w:rsid w:val="002634C1"/>
    <w:rsid w:val="002638AC"/>
    <w:rsid w:val="00264047"/>
    <w:rsid w:val="002643C6"/>
    <w:rsid w:val="00267D6D"/>
    <w:rsid w:val="00271335"/>
    <w:rsid w:val="00273CC1"/>
    <w:rsid w:val="00274418"/>
    <w:rsid w:val="0027464B"/>
    <w:rsid w:val="00274E15"/>
    <w:rsid w:val="00275E24"/>
    <w:rsid w:val="00276B49"/>
    <w:rsid w:val="002774E6"/>
    <w:rsid w:val="00277535"/>
    <w:rsid w:val="0027761B"/>
    <w:rsid w:val="00277FC3"/>
    <w:rsid w:val="00280910"/>
    <w:rsid w:val="00281C91"/>
    <w:rsid w:val="00282681"/>
    <w:rsid w:val="002839CA"/>
    <w:rsid w:val="00283ED3"/>
    <w:rsid w:val="002840D8"/>
    <w:rsid w:val="0028455E"/>
    <w:rsid w:val="00284A81"/>
    <w:rsid w:val="00290D6F"/>
    <w:rsid w:val="002924F5"/>
    <w:rsid w:val="0029540D"/>
    <w:rsid w:val="00297C38"/>
    <w:rsid w:val="002A1AA8"/>
    <w:rsid w:val="002A1AF6"/>
    <w:rsid w:val="002A362C"/>
    <w:rsid w:val="002A41E8"/>
    <w:rsid w:val="002A43B5"/>
    <w:rsid w:val="002A5476"/>
    <w:rsid w:val="002A6EA5"/>
    <w:rsid w:val="002A79BE"/>
    <w:rsid w:val="002B1A54"/>
    <w:rsid w:val="002B1F2E"/>
    <w:rsid w:val="002B21BD"/>
    <w:rsid w:val="002B2D14"/>
    <w:rsid w:val="002B3483"/>
    <w:rsid w:val="002B6D71"/>
    <w:rsid w:val="002B6F84"/>
    <w:rsid w:val="002C098B"/>
    <w:rsid w:val="002C09F8"/>
    <w:rsid w:val="002C10F3"/>
    <w:rsid w:val="002C2632"/>
    <w:rsid w:val="002C287B"/>
    <w:rsid w:val="002C296C"/>
    <w:rsid w:val="002C3530"/>
    <w:rsid w:val="002C4F3A"/>
    <w:rsid w:val="002C758D"/>
    <w:rsid w:val="002C79D1"/>
    <w:rsid w:val="002C7FFC"/>
    <w:rsid w:val="002D25EC"/>
    <w:rsid w:val="002D3150"/>
    <w:rsid w:val="002D3F5D"/>
    <w:rsid w:val="002D4308"/>
    <w:rsid w:val="002D652A"/>
    <w:rsid w:val="002D6905"/>
    <w:rsid w:val="002D691C"/>
    <w:rsid w:val="002D7465"/>
    <w:rsid w:val="002E2047"/>
    <w:rsid w:val="002E36C4"/>
    <w:rsid w:val="002E3B0F"/>
    <w:rsid w:val="002E5F52"/>
    <w:rsid w:val="002E624B"/>
    <w:rsid w:val="002E70DA"/>
    <w:rsid w:val="002E7F9A"/>
    <w:rsid w:val="002F0E91"/>
    <w:rsid w:val="002F2F50"/>
    <w:rsid w:val="002F4A60"/>
    <w:rsid w:val="002F5175"/>
    <w:rsid w:val="002F57D6"/>
    <w:rsid w:val="002F5B7E"/>
    <w:rsid w:val="002F6960"/>
    <w:rsid w:val="00300103"/>
    <w:rsid w:val="003018F1"/>
    <w:rsid w:val="00302945"/>
    <w:rsid w:val="00303A2E"/>
    <w:rsid w:val="00303DF1"/>
    <w:rsid w:val="0030436C"/>
    <w:rsid w:val="00304D77"/>
    <w:rsid w:val="00306A21"/>
    <w:rsid w:val="0030708E"/>
    <w:rsid w:val="00307EAD"/>
    <w:rsid w:val="003119B5"/>
    <w:rsid w:val="00312206"/>
    <w:rsid w:val="00313017"/>
    <w:rsid w:val="003137D7"/>
    <w:rsid w:val="003154B5"/>
    <w:rsid w:val="003154E6"/>
    <w:rsid w:val="00315BD0"/>
    <w:rsid w:val="00316445"/>
    <w:rsid w:val="003179C9"/>
    <w:rsid w:val="00320CC8"/>
    <w:rsid w:val="00322642"/>
    <w:rsid w:val="00322778"/>
    <w:rsid w:val="00322839"/>
    <w:rsid w:val="003230CF"/>
    <w:rsid w:val="0032427E"/>
    <w:rsid w:val="00325BE3"/>
    <w:rsid w:val="0032633B"/>
    <w:rsid w:val="00326476"/>
    <w:rsid w:val="00326993"/>
    <w:rsid w:val="003270DB"/>
    <w:rsid w:val="00327C27"/>
    <w:rsid w:val="00330445"/>
    <w:rsid w:val="00330539"/>
    <w:rsid w:val="00331C44"/>
    <w:rsid w:val="00331E8A"/>
    <w:rsid w:val="0033232E"/>
    <w:rsid w:val="0033293F"/>
    <w:rsid w:val="0033296A"/>
    <w:rsid w:val="00334BC8"/>
    <w:rsid w:val="00335972"/>
    <w:rsid w:val="00340351"/>
    <w:rsid w:val="00340383"/>
    <w:rsid w:val="0034056C"/>
    <w:rsid w:val="00340F0B"/>
    <w:rsid w:val="00341892"/>
    <w:rsid w:val="00342129"/>
    <w:rsid w:val="00342A55"/>
    <w:rsid w:val="00342E6A"/>
    <w:rsid w:val="00343431"/>
    <w:rsid w:val="00343464"/>
    <w:rsid w:val="003437B6"/>
    <w:rsid w:val="00343A76"/>
    <w:rsid w:val="00343EDF"/>
    <w:rsid w:val="003462B0"/>
    <w:rsid w:val="003465A1"/>
    <w:rsid w:val="00350A78"/>
    <w:rsid w:val="00350E47"/>
    <w:rsid w:val="003516C6"/>
    <w:rsid w:val="003524C0"/>
    <w:rsid w:val="00352766"/>
    <w:rsid w:val="00352FBC"/>
    <w:rsid w:val="003547EB"/>
    <w:rsid w:val="003554A0"/>
    <w:rsid w:val="003605BA"/>
    <w:rsid w:val="003609A2"/>
    <w:rsid w:val="00363B4E"/>
    <w:rsid w:val="00364436"/>
    <w:rsid w:val="0036480B"/>
    <w:rsid w:val="00366082"/>
    <w:rsid w:val="003704D6"/>
    <w:rsid w:val="00370988"/>
    <w:rsid w:val="0037098A"/>
    <w:rsid w:val="00370DF0"/>
    <w:rsid w:val="00372B7B"/>
    <w:rsid w:val="00372BF6"/>
    <w:rsid w:val="003737E0"/>
    <w:rsid w:val="00374425"/>
    <w:rsid w:val="00374CDC"/>
    <w:rsid w:val="00375C12"/>
    <w:rsid w:val="003762EF"/>
    <w:rsid w:val="003764EF"/>
    <w:rsid w:val="00376BD4"/>
    <w:rsid w:val="00380740"/>
    <w:rsid w:val="00380CEF"/>
    <w:rsid w:val="00380ED3"/>
    <w:rsid w:val="00381325"/>
    <w:rsid w:val="003825D7"/>
    <w:rsid w:val="003826B4"/>
    <w:rsid w:val="00383C4F"/>
    <w:rsid w:val="00384201"/>
    <w:rsid w:val="0038480C"/>
    <w:rsid w:val="00390066"/>
    <w:rsid w:val="0039032B"/>
    <w:rsid w:val="00390A61"/>
    <w:rsid w:val="00390E0A"/>
    <w:rsid w:val="00391A83"/>
    <w:rsid w:val="003922E1"/>
    <w:rsid w:val="00392A59"/>
    <w:rsid w:val="003944B5"/>
    <w:rsid w:val="00394EAA"/>
    <w:rsid w:val="00395F05"/>
    <w:rsid w:val="00395FE4"/>
    <w:rsid w:val="003976F4"/>
    <w:rsid w:val="003A018D"/>
    <w:rsid w:val="003A081D"/>
    <w:rsid w:val="003A09B1"/>
    <w:rsid w:val="003A0AF1"/>
    <w:rsid w:val="003A1C8C"/>
    <w:rsid w:val="003A1E51"/>
    <w:rsid w:val="003A21F6"/>
    <w:rsid w:val="003A3DA4"/>
    <w:rsid w:val="003A48D4"/>
    <w:rsid w:val="003A58B9"/>
    <w:rsid w:val="003A6CAA"/>
    <w:rsid w:val="003B2985"/>
    <w:rsid w:val="003B3518"/>
    <w:rsid w:val="003B4654"/>
    <w:rsid w:val="003B4C09"/>
    <w:rsid w:val="003B719C"/>
    <w:rsid w:val="003B7CE6"/>
    <w:rsid w:val="003C0C44"/>
    <w:rsid w:val="003C1529"/>
    <w:rsid w:val="003C1BB2"/>
    <w:rsid w:val="003C33BE"/>
    <w:rsid w:val="003C364D"/>
    <w:rsid w:val="003C3ED5"/>
    <w:rsid w:val="003C3F2D"/>
    <w:rsid w:val="003C4302"/>
    <w:rsid w:val="003C4E58"/>
    <w:rsid w:val="003C5404"/>
    <w:rsid w:val="003C5C35"/>
    <w:rsid w:val="003C5CB3"/>
    <w:rsid w:val="003C6C5C"/>
    <w:rsid w:val="003C7683"/>
    <w:rsid w:val="003C776E"/>
    <w:rsid w:val="003D04C7"/>
    <w:rsid w:val="003D0563"/>
    <w:rsid w:val="003D0821"/>
    <w:rsid w:val="003D0F35"/>
    <w:rsid w:val="003D1432"/>
    <w:rsid w:val="003D2E22"/>
    <w:rsid w:val="003D37ED"/>
    <w:rsid w:val="003D423F"/>
    <w:rsid w:val="003D65F0"/>
    <w:rsid w:val="003D75C3"/>
    <w:rsid w:val="003D7618"/>
    <w:rsid w:val="003E0E47"/>
    <w:rsid w:val="003E1DDE"/>
    <w:rsid w:val="003E21BB"/>
    <w:rsid w:val="003E2916"/>
    <w:rsid w:val="003E2AB7"/>
    <w:rsid w:val="003E3867"/>
    <w:rsid w:val="003E3A04"/>
    <w:rsid w:val="003E4234"/>
    <w:rsid w:val="003E4997"/>
    <w:rsid w:val="003E4E8C"/>
    <w:rsid w:val="003E7899"/>
    <w:rsid w:val="003F0106"/>
    <w:rsid w:val="003F3DBA"/>
    <w:rsid w:val="003F4823"/>
    <w:rsid w:val="003F5A01"/>
    <w:rsid w:val="003F5CED"/>
    <w:rsid w:val="003F5FA4"/>
    <w:rsid w:val="003F664B"/>
    <w:rsid w:val="003F6699"/>
    <w:rsid w:val="003F6848"/>
    <w:rsid w:val="003F6887"/>
    <w:rsid w:val="003F6962"/>
    <w:rsid w:val="003F6972"/>
    <w:rsid w:val="003F6DEB"/>
    <w:rsid w:val="003F7419"/>
    <w:rsid w:val="003F7D82"/>
    <w:rsid w:val="004001B4"/>
    <w:rsid w:val="004002C2"/>
    <w:rsid w:val="00400B1E"/>
    <w:rsid w:val="00400C55"/>
    <w:rsid w:val="004012FF"/>
    <w:rsid w:val="00401A17"/>
    <w:rsid w:val="00402250"/>
    <w:rsid w:val="004023AC"/>
    <w:rsid w:val="00403368"/>
    <w:rsid w:val="0040363A"/>
    <w:rsid w:val="00403974"/>
    <w:rsid w:val="004051DB"/>
    <w:rsid w:val="0040631C"/>
    <w:rsid w:val="00406419"/>
    <w:rsid w:val="00406D0E"/>
    <w:rsid w:val="00406FCC"/>
    <w:rsid w:val="00410F32"/>
    <w:rsid w:val="00411BB7"/>
    <w:rsid w:val="00412FAA"/>
    <w:rsid w:val="00415A21"/>
    <w:rsid w:val="00415D8C"/>
    <w:rsid w:val="004200A0"/>
    <w:rsid w:val="004214F6"/>
    <w:rsid w:val="004220AF"/>
    <w:rsid w:val="00422CCA"/>
    <w:rsid w:val="00423634"/>
    <w:rsid w:val="00423642"/>
    <w:rsid w:val="00423673"/>
    <w:rsid w:val="00424216"/>
    <w:rsid w:val="0042496B"/>
    <w:rsid w:val="004265BA"/>
    <w:rsid w:val="00426713"/>
    <w:rsid w:val="004275D6"/>
    <w:rsid w:val="00431651"/>
    <w:rsid w:val="00431DFF"/>
    <w:rsid w:val="0043200A"/>
    <w:rsid w:val="004330BD"/>
    <w:rsid w:val="00435997"/>
    <w:rsid w:val="00435FA8"/>
    <w:rsid w:val="00436DB4"/>
    <w:rsid w:val="00437D8D"/>
    <w:rsid w:val="004402CD"/>
    <w:rsid w:val="00440842"/>
    <w:rsid w:val="004417C7"/>
    <w:rsid w:val="00443E92"/>
    <w:rsid w:val="004455E1"/>
    <w:rsid w:val="004455E4"/>
    <w:rsid w:val="004458A0"/>
    <w:rsid w:val="004463F8"/>
    <w:rsid w:val="004464BF"/>
    <w:rsid w:val="0044726F"/>
    <w:rsid w:val="0044759F"/>
    <w:rsid w:val="00450E51"/>
    <w:rsid w:val="0045177A"/>
    <w:rsid w:val="0045203F"/>
    <w:rsid w:val="00452780"/>
    <w:rsid w:val="00452D3D"/>
    <w:rsid w:val="0045309C"/>
    <w:rsid w:val="004531DA"/>
    <w:rsid w:val="004548FA"/>
    <w:rsid w:val="00454F0A"/>
    <w:rsid w:val="00455A9C"/>
    <w:rsid w:val="00455D03"/>
    <w:rsid w:val="00456548"/>
    <w:rsid w:val="00457649"/>
    <w:rsid w:val="00460538"/>
    <w:rsid w:val="00463AFA"/>
    <w:rsid w:val="00463F90"/>
    <w:rsid w:val="0046467C"/>
    <w:rsid w:val="00465299"/>
    <w:rsid w:val="00465302"/>
    <w:rsid w:val="0046547C"/>
    <w:rsid w:val="004659C5"/>
    <w:rsid w:val="0046697A"/>
    <w:rsid w:val="00466D6B"/>
    <w:rsid w:val="00470E11"/>
    <w:rsid w:val="00471225"/>
    <w:rsid w:val="004737EA"/>
    <w:rsid w:val="00473C8B"/>
    <w:rsid w:val="00474B7B"/>
    <w:rsid w:val="00474D2A"/>
    <w:rsid w:val="00474E65"/>
    <w:rsid w:val="00474FE2"/>
    <w:rsid w:val="00476486"/>
    <w:rsid w:val="00476B37"/>
    <w:rsid w:val="00476C73"/>
    <w:rsid w:val="00476CF9"/>
    <w:rsid w:val="0048105C"/>
    <w:rsid w:val="00481D45"/>
    <w:rsid w:val="00481E4E"/>
    <w:rsid w:val="00482E6E"/>
    <w:rsid w:val="00482FBD"/>
    <w:rsid w:val="00483807"/>
    <w:rsid w:val="004840B5"/>
    <w:rsid w:val="00486589"/>
    <w:rsid w:val="00486F82"/>
    <w:rsid w:val="004913A4"/>
    <w:rsid w:val="0049166A"/>
    <w:rsid w:val="00491CD8"/>
    <w:rsid w:val="004928F8"/>
    <w:rsid w:val="004929E9"/>
    <w:rsid w:val="00494D19"/>
    <w:rsid w:val="004A01C6"/>
    <w:rsid w:val="004A03E7"/>
    <w:rsid w:val="004A08C0"/>
    <w:rsid w:val="004A09C6"/>
    <w:rsid w:val="004A3434"/>
    <w:rsid w:val="004A3AB7"/>
    <w:rsid w:val="004A51AB"/>
    <w:rsid w:val="004A570C"/>
    <w:rsid w:val="004A6093"/>
    <w:rsid w:val="004A62C1"/>
    <w:rsid w:val="004A6CF5"/>
    <w:rsid w:val="004A7408"/>
    <w:rsid w:val="004B0001"/>
    <w:rsid w:val="004B048A"/>
    <w:rsid w:val="004B163C"/>
    <w:rsid w:val="004B1CA9"/>
    <w:rsid w:val="004B2836"/>
    <w:rsid w:val="004B2F6A"/>
    <w:rsid w:val="004B30AE"/>
    <w:rsid w:val="004B45AF"/>
    <w:rsid w:val="004B46B7"/>
    <w:rsid w:val="004B4B1A"/>
    <w:rsid w:val="004B4FB0"/>
    <w:rsid w:val="004B63AF"/>
    <w:rsid w:val="004B7B30"/>
    <w:rsid w:val="004C045B"/>
    <w:rsid w:val="004C0CEC"/>
    <w:rsid w:val="004C45C9"/>
    <w:rsid w:val="004C5691"/>
    <w:rsid w:val="004C5977"/>
    <w:rsid w:val="004C6423"/>
    <w:rsid w:val="004C6640"/>
    <w:rsid w:val="004C6730"/>
    <w:rsid w:val="004C6CB5"/>
    <w:rsid w:val="004C7168"/>
    <w:rsid w:val="004C7510"/>
    <w:rsid w:val="004C7CA9"/>
    <w:rsid w:val="004D03E0"/>
    <w:rsid w:val="004D2DF6"/>
    <w:rsid w:val="004D3576"/>
    <w:rsid w:val="004D4A7D"/>
    <w:rsid w:val="004D4E69"/>
    <w:rsid w:val="004D4FF9"/>
    <w:rsid w:val="004D588C"/>
    <w:rsid w:val="004D601F"/>
    <w:rsid w:val="004D6698"/>
    <w:rsid w:val="004D6C51"/>
    <w:rsid w:val="004D7478"/>
    <w:rsid w:val="004D772E"/>
    <w:rsid w:val="004D7869"/>
    <w:rsid w:val="004D7E7F"/>
    <w:rsid w:val="004E0238"/>
    <w:rsid w:val="004E04D9"/>
    <w:rsid w:val="004E1449"/>
    <w:rsid w:val="004E1657"/>
    <w:rsid w:val="004E2915"/>
    <w:rsid w:val="004E2E7E"/>
    <w:rsid w:val="004E3132"/>
    <w:rsid w:val="004E33C1"/>
    <w:rsid w:val="004E363F"/>
    <w:rsid w:val="004E369A"/>
    <w:rsid w:val="004E46AA"/>
    <w:rsid w:val="004E63EA"/>
    <w:rsid w:val="004E6671"/>
    <w:rsid w:val="004E6A53"/>
    <w:rsid w:val="004E76F7"/>
    <w:rsid w:val="004F0051"/>
    <w:rsid w:val="004F0F70"/>
    <w:rsid w:val="004F1C13"/>
    <w:rsid w:val="004F2929"/>
    <w:rsid w:val="004F2AE2"/>
    <w:rsid w:val="004F2D22"/>
    <w:rsid w:val="004F376F"/>
    <w:rsid w:val="004F4A01"/>
    <w:rsid w:val="004F5266"/>
    <w:rsid w:val="004F5F07"/>
    <w:rsid w:val="004F5FB1"/>
    <w:rsid w:val="004F6AB5"/>
    <w:rsid w:val="004F77C8"/>
    <w:rsid w:val="004F7888"/>
    <w:rsid w:val="0050091E"/>
    <w:rsid w:val="005016E0"/>
    <w:rsid w:val="00501856"/>
    <w:rsid w:val="00502C70"/>
    <w:rsid w:val="005031C9"/>
    <w:rsid w:val="005031DC"/>
    <w:rsid w:val="00503AE1"/>
    <w:rsid w:val="00503EBF"/>
    <w:rsid w:val="005049F7"/>
    <w:rsid w:val="005061FD"/>
    <w:rsid w:val="005074DD"/>
    <w:rsid w:val="00507B5D"/>
    <w:rsid w:val="005111E8"/>
    <w:rsid w:val="00511745"/>
    <w:rsid w:val="00511C6B"/>
    <w:rsid w:val="00511D00"/>
    <w:rsid w:val="00511E06"/>
    <w:rsid w:val="00512E40"/>
    <w:rsid w:val="0051372F"/>
    <w:rsid w:val="00514AF2"/>
    <w:rsid w:val="00515632"/>
    <w:rsid w:val="005158D1"/>
    <w:rsid w:val="005210B1"/>
    <w:rsid w:val="005225B4"/>
    <w:rsid w:val="0052267F"/>
    <w:rsid w:val="00522B8D"/>
    <w:rsid w:val="00522D29"/>
    <w:rsid w:val="00524F85"/>
    <w:rsid w:val="005256FD"/>
    <w:rsid w:val="0052696C"/>
    <w:rsid w:val="0052767F"/>
    <w:rsid w:val="00527A0C"/>
    <w:rsid w:val="00530050"/>
    <w:rsid w:val="00530C17"/>
    <w:rsid w:val="00530CA3"/>
    <w:rsid w:val="005324F2"/>
    <w:rsid w:val="00533B2B"/>
    <w:rsid w:val="005344B1"/>
    <w:rsid w:val="005364FA"/>
    <w:rsid w:val="0053698A"/>
    <w:rsid w:val="00536AF0"/>
    <w:rsid w:val="005370D6"/>
    <w:rsid w:val="005379A4"/>
    <w:rsid w:val="00537A53"/>
    <w:rsid w:val="00537DF4"/>
    <w:rsid w:val="005406B5"/>
    <w:rsid w:val="00540C27"/>
    <w:rsid w:val="00540E47"/>
    <w:rsid w:val="00541EA3"/>
    <w:rsid w:val="005422B5"/>
    <w:rsid w:val="00543443"/>
    <w:rsid w:val="005435B5"/>
    <w:rsid w:val="00543721"/>
    <w:rsid w:val="0054394C"/>
    <w:rsid w:val="00543A79"/>
    <w:rsid w:val="00543AC8"/>
    <w:rsid w:val="0054400F"/>
    <w:rsid w:val="0054669A"/>
    <w:rsid w:val="00546D32"/>
    <w:rsid w:val="005501E0"/>
    <w:rsid w:val="005506BA"/>
    <w:rsid w:val="005507E9"/>
    <w:rsid w:val="00551408"/>
    <w:rsid w:val="00551E6A"/>
    <w:rsid w:val="005521FF"/>
    <w:rsid w:val="005523B7"/>
    <w:rsid w:val="005527E7"/>
    <w:rsid w:val="00552AE6"/>
    <w:rsid w:val="00552D84"/>
    <w:rsid w:val="0055528E"/>
    <w:rsid w:val="00556757"/>
    <w:rsid w:val="00560A1C"/>
    <w:rsid w:val="00560A65"/>
    <w:rsid w:val="00561E28"/>
    <w:rsid w:val="00563710"/>
    <w:rsid w:val="00563D1D"/>
    <w:rsid w:val="005640FF"/>
    <w:rsid w:val="00564886"/>
    <w:rsid w:val="005660FF"/>
    <w:rsid w:val="005662A5"/>
    <w:rsid w:val="005672BF"/>
    <w:rsid w:val="005672FE"/>
    <w:rsid w:val="0057000F"/>
    <w:rsid w:val="00571B3A"/>
    <w:rsid w:val="00572767"/>
    <w:rsid w:val="00572B84"/>
    <w:rsid w:val="005737B2"/>
    <w:rsid w:val="00574246"/>
    <w:rsid w:val="005748FE"/>
    <w:rsid w:val="00575D45"/>
    <w:rsid w:val="00575F16"/>
    <w:rsid w:val="00576655"/>
    <w:rsid w:val="00576A77"/>
    <w:rsid w:val="00576E0D"/>
    <w:rsid w:val="005802DE"/>
    <w:rsid w:val="00580A97"/>
    <w:rsid w:val="00580DD6"/>
    <w:rsid w:val="005810DF"/>
    <w:rsid w:val="00581110"/>
    <w:rsid w:val="005819C8"/>
    <w:rsid w:val="00581BC8"/>
    <w:rsid w:val="0058443E"/>
    <w:rsid w:val="0058472D"/>
    <w:rsid w:val="00585F9E"/>
    <w:rsid w:val="005908A0"/>
    <w:rsid w:val="00590944"/>
    <w:rsid w:val="00590F27"/>
    <w:rsid w:val="00591D45"/>
    <w:rsid w:val="00591DF9"/>
    <w:rsid w:val="00591EA1"/>
    <w:rsid w:val="00591FE2"/>
    <w:rsid w:val="005923A4"/>
    <w:rsid w:val="0059327D"/>
    <w:rsid w:val="00594335"/>
    <w:rsid w:val="00594D55"/>
    <w:rsid w:val="00594F8C"/>
    <w:rsid w:val="005956FB"/>
    <w:rsid w:val="00595B8A"/>
    <w:rsid w:val="00596E0F"/>
    <w:rsid w:val="005975E2"/>
    <w:rsid w:val="00597F70"/>
    <w:rsid w:val="005A0B45"/>
    <w:rsid w:val="005A14A9"/>
    <w:rsid w:val="005A1845"/>
    <w:rsid w:val="005A3F9D"/>
    <w:rsid w:val="005A4491"/>
    <w:rsid w:val="005A44F4"/>
    <w:rsid w:val="005A45FD"/>
    <w:rsid w:val="005A621D"/>
    <w:rsid w:val="005A69FF"/>
    <w:rsid w:val="005A6F3F"/>
    <w:rsid w:val="005A731F"/>
    <w:rsid w:val="005B010A"/>
    <w:rsid w:val="005B06F2"/>
    <w:rsid w:val="005B42CE"/>
    <w:rsid w:val="005B4A7F"/>
    <w:rsid w:val="005B5943"/>
    <w:rsid w:val="005B5BEC"/>
    <w:rsid w:val="005B6320"/>
    <w:rsid w:val="005B65F1"/>
    <w:rsid w:val="005B6622"/>
    <w:rsid w:val="005C0340"/>
    <w:rsid w:val="005C1886"/>
    <w:rsid w:val="005C1E3B"/>
    <w:rsid w:val="005C263D"/>
    <w:rsid w:val="005C300E"/>
    <w:rsid w:val="005C39BC"/>
    <w:rsid w:val="005C3B4C"/>
    <w:rsid w:val="005C3E39"/>
    <w:rsid w:val="005C5106"/>
    <w:rsid w:val="005C54EB"/>
    <w:rsid w:val="005C6F87"/>
    <w:rsid w:val="005C7863"/>
    <w:rsid w:val="005D038D"/>
    <w:rsid w:val="005D076C"/>
    <w:rsid w:val="005D0D6E"/>
    <w:rsid w:val="005D241C"/>
    <w:rsid w:val="005D262F"/>
    <w:rsid w:val="005D2DA5"/>
    <w:rsid w:val="005D3E60"/>
    <w:rsid w:val="005D3FE2"/>
    <w:rsid w:val="005D57FD"/>
    <w:rsid w:val="005D60AF"/>
    <w:rsid w:val="005D71FB"/>
    <w:rsid w:val="005D7981"/>
    <w:rsid w:val="005E0909"/>
    <w:rsid w:val="005E0DC8"/>
    <w:rsid w:val="005E0EFA"/>
    <w:rsid w:val="005E14C2"/>
    <w:rsid w:val="005E200C"/>
    <w:rsid w:val="005E3062"/>
    <w:rsid w:val="005E3B0C"/>
    <w:rsid w:val="005E4E50"/>
    <w:rsid w:val="005E5213"/>
    <w:rsid w:val="005E6414"/>
    <w:rsid w:val="005E6D1F"/>
    <w:rsid w:val="005E7CF8"/>
    <w:rsid w:val="005F01A9"/>
    <w:rsid w:val="005F0397"/>
    <w:rsid w:val="005F2D1C"/>
    <w:rsid w:val="005F34C1"/>
    <w:rsid w:val="005F398C"/>
    <w:rsid w:val="005F4881"/>
    <w:rsid w:val="005F4FFC"/>
    <w:rsid w:val="005F6237"/>
    <w:rsid w:val="005F766D"/>
    <w:rsid w:val="005F76A4"/>
    <w:rsid w:val="00600521"/>
    <w:rsid w:val="006005E0"/>
    <w:rsid w:val="006006BC"/>
    <w:rsid w:val="00601FFE"/>
    <w:rsid w:val="00602282"/>
    <w:rsid w:val="006031B7"/>
    <w:rsid w:val="00604CA9"/>
    <w:rsid w:val="006068D4"/>
    <w:rsid w:val="00606B2C"/>
    <w:rsid w:val="006074C2"/>
    <w:rsid w:val="00611521"/>
    <w:rsid w:val="00611E3F"/>
    <w:rsid w:val="00612D3B"/>
    <w:rsid w:val="00613D61"/>
    <w:rsid w:val="00613EEE"/>
    <w:rsid w:val="00614C7B"/>
    <w:rsid w:val="00616C04"/>
    <w:rsid w:val="006170B9"/>
    <w:rsid w:val="00621543"/>
    <w:rsid w:val="006225B9"/>
    <w:rsid w:val="00622751"/>
    <w:rsid w:val="00622CD5"/>
    <w:rsid w:val="00623466"/>
    <w:rsid w:val="00623DB9"/>
    <w:rsid w:val="00624F88"/>
    <w:rsid w:val="0062550C"/>
    <w:rsid w:val="006255D8"/>
    <w:rsid w:val="00626341"/>
    <w:rsid w:val="006272F5"/>
    <w:rsid w:val="00627566"/>
    <w:rsid w:val="006275EB"/>
    <w:rsid w:val="006279A8"/>
    <w:rsid w:val="006313E8"/>
    <w:rsid w:val="00631A27"/>
    <w:rsid w:val="00631BB0"/>
    <w:rsid w:val="00633216"/>
    <w:rsid w:val="00633B1E"/>
    <w:rsid w:val="00634049"/>
    <w:rsid w:val="006355A1"/>
    <w:rsid w:val="00635C01"/>
    <w:rsid w:val="006369E5"/>
    <w:rsid w:val="00637B94"/>
    <w:rsid w:val="00637DFE"/>
    <w:rsid w:val="00640254"/>
    <w:rsid w:val="00640464"/>
    <w:rsid w:val="006412C7"/>
    <w:rsid w:val="00641A00"/>
    <w:rsid w:val="00643ABB"/>
    <w:rsid w:val="00643E68"/>
    <w:rsid w:val="00644AE3"/>
    <w:rsid w:val="00644C0A"/>
    <w:rsid w:val="00645751"/>
    <w:rsid w:val="00645F88"/>
    <w:rsid w:val="00646F96"/>
    <w:rsid w:val="00647228"/>
    <w:rsid w:val="00647A96"/>
    <w:rsid w:val="00651908"/>
    <w:rsid w:val="00651E25"/>
    <w:rsid w:val="0065261F"/>
    <w:rsid w:val="00652959"/>
    <w:rsid w:val="006535FE"/>
    <w:rsid w:val="00654127"/>
    <w:rsid w:val="006546CA"/>
    <w:rsid w:val="006547BF"/>
    <w:rsid w:val="006553C2"/>
    <w:rsid w:val="00655D01"/>
    <w:rsid w:val="006562E1"/>
    <w:rsid w:val="006574E4"/>
    <w:rsid w:val="006575F1"/>
    <w:rsid w:val="00661679"/>
    <w:rsid w:val="00664442"/>
    <w:rsid w:val="00665568"/>
    <w:rsid w:val="00665910"/>
    <w:rsid w:val="00665D8B"/>
    <w:rsid w:val="00666345"/>
    <w:rsid w:val="006669E2"/>
    <w:rsid w:val="00667B03"/>
    <w:rsid w:val="0067056E"/>
    <w:rsid w:val="00670688"/>
    <w:rsid w:val="0067211B"/>
    <w:rsid w:val="00672890"/>
    <w:rsid w:val="00672BDC"/>
    <w:rsid w:val="006741B8"/>
    <w:rsid w:val="00676845"/>
    <w:rsid w:val="006779DF"/>
    <w:rsid w:val="00677CA7"/>
    <w:rsid w:val="00681BA2"/>
    <w:rsid w:val="00681F9A"/>
    <w:rsid w:val="0068391A"/>
    <w:rsid w:val="00683B5D"/>
    <w:rsid w:val="006840D4"/>
    <w:rsid w:val="0068461F"/>
    <w:rsid w:val="0068518A"/>
    <w:rsid w:val="0068533C"/>
    <w:rsid w:val="00686B05"/>
    <w:rsid w:val="00686E89"/>
    <w:rsid w:val="00687602"/>
    <w:rsid w:val="00687906"/>
    <w:rsid w:val="00687FC3"/>
    <w:rsid w:val="0069068B"/>
    <w:rsid w:val="006906F5"/>
    <w:rsid w:val="00690C2D"/>
    <w:rsid w:val="00690EC7"/>
    <w:rsid w:val="00691FE6"/>
    <w:rsid w:val="00692044"/>
    <w:rsid w:val="00693A5F"/>
    <w:rsid w:val="00693FE5"/>
    <w:rsid w:val="0069401A"/>
    <w:rsid w:val="0069401C"/>
    <w:rsid w:val="00694E17"/>
    <w:rsid w:val="006954FB"/>
    <w:rsid w:val="006972BE"/>
    <w:rsid w:val="00697744"/>
    <w:rsid w:val="006A095F"/>
    <w:rsid w:val="006A21D6"/>
    <w:rsid w:val="006A331D"/>
    <w:rsid w:val="006A391F"/>
    <w:rsid w:val="006A41B7"/>
    <w:rsid w:val="006A4A80"/>
    <w:rsid w:val="006A4FB3"/>
    <w:rsid w:val="006A56B6"/>
    <w:rsid w:val="006A60CA"/>
    <w:rsid w:val="006A61C8"/>
    <w:rsid w:val="006A66FC"/>
    <w:rsid w:val="006A6926"/>
    <w:rsid w:val="006A6F1B"/>
    <w:rsid w:val="006B0BC0"/>
    <w:rsid w:val="006B22B5"/>
    <w:rsid w:val="006B29F6"/>
    <w:rsid w:val="006B3DE6"/>
    <w:rsid w:val="006B44D2"/>
    <w:rsid w:val="006B55EE"/>
    <w:rsid w:val="006B57B1"/>
    <w:rsid w:val="006B602C"/>
    <w:rsid w:val="006B61A8"/>
    <w:rsid w:val="006B6DA4"/>
    <w:rsid w:val="006B76D3"/>
    <w:rsid w:val="006B7852"/>
    <w:rsid w:val="006C046E"/>
    <w:rsid w:val="006C2085"/>
    <w:rsid w:val="006C2B68"/>
    <w:rsid w:val="006C38C6"/>
    <w:rsid w:val="006C3AEC"/>
    <w:rsid w:val="006C44BC"/>
    <w:rsid w:val="006C554E"/>
    <w:rsid w:val="006C57B9"/>
    <w:rsid w:val="006D01DC"/>
    <w:rsid w:val="006D01E0"/>
    <w:rsid w:val="006D0645"/>
    <w:rsid w:val="006D0950"/>
    <w:rsid w:val="006D0F84"/>
    <w:rsid w:val="006D10F1"/>
    <w:rsid w:val="006D1C81"/>
    <w:rsid w:val="006D23AA"/>
    <w:rsid w:val="006D2CCC"/>
    <w:rsid w:val="006D303A"/>
    <w:rsid w:val="006D3273"/>
    <w:rsid w:val="006D41E9"/>
    <w:rsid w:val="006D4249"/>
    <w:rsid w:val="006D4530"/>
    <w:rsid w:val="006D469A"/>
    <w:rsid w:val="006D496C"/>
    <w:rsid w:val="006D4E60"/>
    <w:rsid w:val="006D7758"/>
    <w:rsid w:val="006D79E2"/>
    <w:rsid w:val="006E027A"/>
    <w:rsid w:val="006E0878"/>
    <w:rsid w:val="006E117C"/>
    <w:rsid w:val="006E155D"/>
    <w:rsid w:val="006E1B75"/>
    <w:rsid w:val="006E1FB9"/>
    <w:rsid w:val="006E23FD"/>
    <w:rsid w:val="006E244E"/>
    <w:rsid w:val="006E345E"/>
    <w:rsid w:val="006E37DF"/>
    <w:rsid w:val="006E3C70"/>
    <w:rsid w:val="006E40CD"/>
    <w:rsid w:val="006E4A3B"/>
    <w:rsid w:val="006E51E1"/>
    <w:rsid w:val="006E5259"/>
    <w:rsid w:val="006E56BF"/>
    <w:rsid w:val="006E6A1D"/>
    <w:rsid w:val="006E777B"/>
    <w:rsid w:val="006E7D5F"/>
    <w:rsid w:val="006F0E78"/>
    <w:rsid w:val="006F0E81"/>
    <w:rsid w:val="006F1166"/>
    <w:rsid w:val="006F1415"/>
    <w:rsid w:val="006F41AF"/>
    <w:rsid w:val="006F45ED"/>
    <w:rsid w:val="006F4BAB"/>
    <w:rsid w:val="006F521C"/>
    <w:rsid w:val="006F6BBA"/>
    <w:rsid w:val="006F714B"/>
    <w:rsid w:val="006F7D48"/>
    <w:rsid w:val="00701698"/>
    <w:rsid w:val="00703374"/>
    <w:rsid w:val="007035E5"/>
    <w:rsid w:val="00704573"/>
    <w:rsid w:val="00704E70"/>
    <w:rsid w:val="00706E80"/>
    <w:rsid w:val="007072B2"/>
    <w:rsid w:val="00707FA5"/>
    <w:rsid w:val="00711C5C"/>
    <w:rsid w:val="007131BA"/>
    <w:rsid w:val="0071398E"/>
    <w:rsid w:val="00713F0D"/>
    <w:rsid w:val="007141A9"/>
    <w:rsid w:val="007141E8"/>
    <w:rsid w:val="00716624"/>
    <w:rsid w:val="00716A8D"/>
    <w:rsid w:val="00720120"/>
    <w:rsid w:val="00720DF0"/>
    <w:rsid w:val="007215D1"/>
    <w:rsid w:val="007215DF"/>
    <w:rsid w:val="0072289C"/>
    <w:rsid w:val="0072310C"/>
    <w:rsid w:val="007248C1"/>
    <w:rsid w:val="00724945"/>
    <w:rsid w:val="00725A01"/>
    <w:rsid w:val="007263CA"/>
    <w:rsid w:val="00726A31"/>
    <w:rsid w:val="00726D1A"/>
    <w:rsid w:val="00727587"/>
    <w:rsid w:val="00727FA5"/>
    <w:rsid w:val="00731BFE"/>
    <w:rsid w:val="007321D3"/>
    <w:rsid w:val="00732F79"/>
    <w:rsid w:val="00733855"/>
    <w:rsid w:val="00733DD9"/>
    <w:rsid w:val="007342B5"/>
    <w:rsid w:val="007354FD"/>
    <w:rsid w:val="007355BD"/>
    <w:rsid w:val="007373AF"/>
    <w:rsid w:val="007374B4"/>
    <w:rsid w:val="00737CC6"/>
    <w:rsid w:val="00737F69"/>
    <w:rsid w:val="0074057B"/>
    <w:rsid w:val="00740A8A"/>
    <w:rsid w:val="00740EEE"/>
    <w:rsid w:val="0074127D"/>
    <w:rsid w:val="00742577"/>
    <w:rsid w:val="0074268E"/>
    <w:rsid w:val="00743C8F"/>
    <w:rsid w:val="00745082"/>
    <w:rsid w:val="007451B3"/>
    <w:rsid w:val="00746100"/>
    <w:rsid w:val="0074650A"/>
    <w:rsid w:val="00746618"/>
    <w:rsid w:val="007468EB"/>
    <w:rsid w:val="00746B38"/>
    <w:rsid w:val="00750B5F"/>
    <w:rsid w:val="00750EF7"/>
    <w:rsid w:val="0075150F"/>
    <w:rsid w:val="00751A94"/>
    <w:rsid w:val="00751CDF"/>
    <w:rsid w:val="00752056"/>
    <w:rsid w:val="00753740"/>
    <w:rsid w:val="00754FCB"/>
    <w:rsid w:val="0075543B"/>
    <w:rsid w:val="0075619F"/>
    <w:rsid w:val="0075650E"/>
    <w:rsid w:val="00760C64"/>
    <w:rsid w:val="00760D70"/>
    <w:rsid w:val="00761868"/>
    <w:rsid w:val="00761CFD"/>
    <w:rsid w:val="00762188"/>
    <w:rsid w:val="0076272E"/>
    <w:rsid w:val="00762FB9"/>
    <w:rsid w:val="007639CF"/>
    <w:rsid w:val="00763A27"/>
    <w:rsid w:val="00763BC1"/>
    <w:rsid w:val="00764083"/>
    <w:rsid w:val="00765562"/>
    <w:rsid w:val="00765C4B"/>
    <w:rsid w:val="00765DB4"/>
    <w:rsid w:val="00766101"/>
    <w:rsid w:val="00770923"/>
    <w:rsid w:val="007712DD"/>
    <w:rsid w:val="00772EF6"/>
    <w:rsid w:val="00774182"/>
    <w:rsid w:val="00774AE6"/>
    <w:rsid w:val="00774E7C"/>
    <w:rsid w:val="00774F23"/>
    <w:rsid w:val="00776ADC"/>
    <w:rsid w:val="00780744"/>
    <w:rsid w:val="00780B62"/>
    <w:rsid w:val="00780C06"/>
    <w:rsid w:val="007813D1"/>
    <w:rsid w:val="00782FE4"/>
    <w:rsid w:val="0078364B"/>
    <w:rsid w:val="00783DD1"/>
    <w:rsid w:val="00784396"/>
    <w:rsid w:val="00784883"/>
    <w:rsid w:val="00785373"/>
    <w:rsid w:val="00785C0F"/>
    <w:rsid w:val="00787694"/>
    <w:rsid w:val="00793197"/>
    <w:rsid w:val="00795745"/>
    <w:rsid w:val="007957F0"/>
    <w:rsid w:val="007964AF"/>
    <w:rsid w:val="00797DAB"/>
    <w:rsid w:val="00797E29"/>
    <w:rsid w:val="007A04C1"/>
    <w:rsid w:val="007A082B"/>
    <w:rsid w:val="007A09DC"/>
    <w:rsid w:val="007A388A"/>
    <w:rsid w:val="007A42D0"/>
    <w:rsid w:val="007A5F50"/>
    <w:rsid w:val="007A65F2"/>
    <w:rsid w:val="007A7250"/>
    <w:rsid w:val="007A7278"/>
    <w:rsid w:val="007A7395"/>
    <w:rsid w:val="007B1078"/>
    <w:rsid w:val="007B159D"/>
    <w:rsid w:val="007B21B8"/>
    <w:rsid w:val="007B23B5"/>
    <w:rsid w:val="007B2FAD"/>
    <w:rsid w:val="007B34CB"/>
    <w:rsid w:val="007B3DAE"/>
    <w:rsid w:val="007B4464"/>
    <w:rsid w:val="007B485A"/>
    <w:rsid w:val="007B60C6"/>
    <w:rsid w:val="007B6735"/>
    <w:rsid w:val="007C0F8A"/>
    <w:rsid w:val="007C149C"/>
    <w:rsid w:val="007C1666"/>
    <w:rsid w:val="007C19C9"/>
    <w:rsid w:val="007C209E"/>
    <w:rsid w:val="007C20D8"/>
    <w:rsid w:val="007C2EF7"/>
    <w:rsid w:val="007C3EEA"/>
    <w:rsid w:val="007C5ED1"/>
    <w:rsid w:val="007C5FFF"/>
    <w:rsid w:val="007C60E1"/>
    <w:rsid w:val="007C7EFB"/>
    <w:rsid w:val="007D0AEC"/>
    <w:rsid w:val="007D0E7D"/>
    <w:rsid w:val="007D1C6D"/>
    <w:rsid w:val="007D2FEC"/>
    <w:rsid w:val="007D34A9"/>
    <w:rsid w:val="007D39BC"/>
    <w:rsid w:val="007D3E38"/>
    <w:rsid w:val="007D4253"/>
    <w:rsid w:val="007D569B"/>
    <w:rsid w:val="007D6DF3"/>
    <w:rsid w:val="007D795D"/>
    <w:rsid w:val="007E0810"/>
    <w:rsid w:val="007E11AA"/>
    <w:rsid w:val="007E1714"/>
    <w:rsid w:val="007E1C30"/>
    <w:rsid w:val="007E3A5C"/>
    <w:rsid w:val="007E3F57"/>
    <w:rsid w:val="007E400D"/>
    <w:rsid w:val="007E62C8"/>
    <w:rsid w:val="007E7221"/>
    <w:rsid w:val="007E7941"/>
    <w:rsid w:val="007E7D09"/>
    <w:rsid w:val="007F1532"/>
    <w:rsid w:val="007F1A93"/>
    <w:rsid w:val="007F1EF1"/>
    <w:rsid w:val="007F25CB"/>
    <w:rsid w:val="007F2A82"/>
    <w:rsid w:val="007F3050"/>
    <w:rsid w:val="007F32B4"/>
    <w:rsid w:val="007F37DE"/>
    <w:rsid w:val="007F4BA4"/>
    <w:rsid w:val="007F6DDF"/>
    <w:rsid w:val="007F7006"/>
    <w:rsid w:val="007F7127"/>
    <w:rsid w:val="007F71B0"/>
    <w:rsid w:val="007F727B"/>
    <w:rsid w:val="007F7B6D"/>
    <w:rsid w:val="008001F7"/>
    <w:rsid w:val="008007BB"/>
    <w:rsid w:val="008009DA"/>
    <w:rsid w:val="0080112B"/>
    <w:rsid w:val="008013BD"/>
    <w:rsid w:val="00802A38"/>
    <w:rsid w:val="008030AB"/>
    <w:rsid w:val="0080341B"/>
    <w:rsid w:val="0080429F"/>
    <w:rsid w:val="00804736"/>
    <w:rsid w:val="00805AAD"/>
    <w:rsid w:val="0080738B"/>
    <w:rsid w:val="00810BED"/>
    <w:rsid w:val="00810CFB"/>
    <w:rsid w:val="008110BB"/>
    <w:rsid w:val="0081386A"/>
    <w:rsid w:val="008138D2"/>
    <w:rsid w:val="00813C1B"/>
    <w:rsid w:val="00813D93"/>
    <w:rsid w:val="008165CF"/>
    <w:rsid w:val="008175A0"/>
    <w:rsid w:val="00817BCC"/>
    <w:rsid w:val="00820CE8"/>
    <w:rsid w:val="00821D2B"/>
    <w:rsid w:val="008237A3"/>
    <w:rsid w:val="00826BFC"/>
    <w:rsid w:val="00826E35"/>
    <w:rsid w:val="00827A2F"/>
    <w:rsid w:val="00830650"/>
    <w:rsid w:val="00830BA9"/>
    <w:rsid w:val="00830ED7"/>
    <w:rsid w:val="008345A1"/>
    <w:rsid w:val="0083540F"/>
    <w:rsid w:val="0083565F"/>
    <w:rsid w:val="008357B5"/>
    <w:rsid w:val="00835D6E"/>
    <w:rsid w:val="008367E0"/>
    <w:rsid w:val="00837916"/>
    <w:rsid w:val="00840851"/>
    <w:rsid w:val="00840D5D"/>
    <w:rsid w:val="0084160C"/>
    <w:rsid w:val="00843291"/>
    <w:rsid w:val="008453C5"/>
    <w:rsid w:val="00845722"/>
    <w:rsid w:val="008472BA"/>
    <w:rsid w:val="0085036D"/>
    <w:rsid w:val="00850683"/>
    <w:rsid w:val="008506DF"/>
    <w:rsid w:val="00850702"/>
    <w:rsid w:val="00850813"/>
    <w:rsid w:val="00851F3A"/>
    <w:rsid w:val="00854372"/>
    <w:rsid w:val="008549E6"/>
    <w:rsid w:val="00855CB9"/>
    <w:rsid w:val="00856395"/>
    <w:rsid w:val="008574CB"/>
    <w:rsid w:val="008574E5"/>
    <w:rsid w:val="00857BCC"/>
    <w:rsid w:val="008613EA"/>
    <w:rsid w:val="00862F7A"/>
    <w:rsid w:val="0086301D"/>
    <w:rsid w:val="008635A0"/>
    <w:rsid w:val="00864845"/>
    <w:rsid w:val="00864D49"/>
    <w:rsid w:val="0086716E"/>
    <w:rsid w:val="00867336"/>
    <w:rsid w:val="008725E2"/>
    <w:rsid w:val="008740F3"/>
    <w:rsid w:val="008747E3"/>
    <w:rsid w:val="00875228"/>
    <w:rsid w:val="00876830"/>
    <w:rsid w:val="00876C11"/>
    <w:rsid w:val="008813A6"/>
    <w:rsid w:val="00881B02"/>
    <w:rsid w:val="0088234A"/>
    <w:rsid w:val="00882A86"/>
    <w:rsid w:val="008834FD"/>
    <w:rsid w:val="0088381A"/>
    <w:rsid w:val="0088529E"/>
    <w:rsid w:val="00885D69"/>
    <w:rsid w:val="00885DA7"/>
    <w:rsid w:val="008861E2"/>
    <w:rsid w:val="0088748F"/>
    <w:rsid w:val="00887F29"/>
    <w:rsid w:val="00891AAD"/>
    <w:rsid w:val="00892B40"/>
    <w:rsid w:val="00892BDD"/>
    <w:rsid w:val="00893E4A"/>
    <w:rsid w:val="008948CA"/>
    <w:rsid w:val="00895751"/>
    <w:rsid w:val="00895B20"/>
    <w:rsid w:val="00896F03"/>
    <w:rsid w:val="00897655"/>
    <w:rsid w:val="00897FC1"/>
    <w:rsid w:val="008A0801"/>
    <w:rsid w:val="008A0A4A"/>
    <w:rsid w:val="008A24BA"/>
    <w:rsid w:val="008A3300"/>
    <w:rsid w:val="008A3C7C"/>
    <w:rsid w:val="008A460C"/>
    <w:rsid w:val="008A478A"/>
    <w:rsid w:val="008A4A05"/>
    <w:rsid w:val="008A4D7E"/>
    <w:rsid w:val="008A50F6"/>
    <w:rsid w:val="008A5729"/>
    <w:rsid w:val="008A686E"/>
    <w:rsid w:val="008A77A2"/>
    <w:rsid w:val="008B13CE"/>
    <w:rsid w:val="008B22E5"/>
    <w:rsid w:val="008B23B3"/>
    <w:rsid w:val="008B5A58"/>
    <w:rsid w:val="008B5BD0"/>
    <w:rsid w:val="008B62E2"/>
    <w:rsid w:val="008B6A11"/>
    <w:rsid w:val="008B6E5D"/>
    <w:rsid w:val="008B75D4"/>
    <w:rsid w:val="008C1F76"/>
    <w:rsid w:val="008C26D7"/>
    <w:rsid w:val="008C38B0"/>
    <w:rsid w:val="008C3D17"/>
    <w:rsid w:val="008C3ED0"/>
    <w:rsid w:val="008C41F7"/>
    <w:rsid w:val="008C6675"/>
    <w:rsid w:val="008C6FC4"/>
    <w:rsid w:val="008D0142"/>
    <w:rsid w:val="008D06F6"/>
    <w:rsid w:val="008D1567"/>
    <w:rsid w:val="008D255E"/>
    <w:rsid w:val="008D48CC"/>
    <w:rsid w:val="008D4BAD"/>
    <w:rsid w:val="008D4BE9"/>
    <w:rsid w:val="008D508E"/>
    <w:rsid w:val="008D6385"/>
    <w:rsid w:val="008D6B62"/>
    <w:rsid w:val="008D6C62"/>
    <w:rsid w:val="008D70E6"/>
    <w:rsid w:val="008E0B9C"/>
    <w:rsid w:val="008E0E28"/>
    <w:rsid w:val="008E1A6E"/>
    <w:rsid w:val="008E1CFE"/>
    <w:rsid w:val="008E1F49"/>
    <w:rsid w:val="008E21F3"/>
    <w:rsid w:val="008E257F"/>
    <w:rsid w:val="008E3C4C"/>
    <w:rsid w:val="008E597D"/>
    <w:rsid w:val="008E73BD"/>
    <w:rsid w:val="008F04AE"/>
    <w:rsid w:val="008F0F2C"/>
    <w:rsid w:val="008F0F86"/>
    <w:rsid w:val="008F20A9"/>
    <w:rsid w:val="008F22FE"/>
    <w:rsid w:val="008F37A9"/>
    <w:rsid w:val="008F4A0E"/>
    <w:rsid w:val="008F4B70"/>
    <w:rsid w:val="008F4DED"/>
    <w:rsid w:val="008F5B74"/>
    <w:rsid w:val="008F61C1"/>
    <w:rsid w:val="008F6574"/>
    <w:rsid w:val="008F688C"/>
    <w:rsid w:val="00900781"/>
    <w:rsid w:val="009017BB"/>
    <w:rsid w:val="00903EF9"/>
    <w:rsid w:val="00904B80"/>
    <w:rsid w:val="00906324"/>
    <w:rsid w:val="00906B3E"/>
    <w:rsid w:val="00906FDC"/>
    <w:rsid w:val="0090706D"/>
    <w:rsid w:val="0090752F"/>
    <w:rsid w:val="00907627"/>
    <w:rsid w:val="009102C7"/>
    <w:rsid w:val="009104D4"/>
    <w:rsid w:val="00910F32"/>
    <w:rsid w:val="0091241D"/>
    <w:rsid w:val="009127A1"/>
    <w:rsid w:val="00912F58"/>
    <w:rsid w:val="009133EB"/>
    <w:rsid w:val="00913D9B"/>
    <w:rsid w:val="009145DC"/>
    <w:rsid w:val="009149C3"/>
    <w:rsid w:val="00914B45"/>
    <w:rsid w:val="009157A2"/>
    <w:rsid w:val="00916469"/>
    <w:rsid w:val="009167A3"/>
    <w:rsid w:val="0092267D"/>
    <w:rsid w:val="00922CD1"/>
    <w:rsid w:val="009239F1"/>
    <w:rsid w:val="00924A33"/>
    <w:rsid w:val="009258C2"/>
    <w:rsid w:val="00925AFE"/>
    <w:rsid w:val="00926088"/>
    <w:rsid w:val="00926248"/>
    <w:rsid w:val="00932305"/>
    <w:rsid w:val="009329C6"/>
    <w:rsid w:val="00932D07"/>
    <w:rsid w:val="0093392A"/>
    <w:rsid w:val="00933D98"/>
    <w:rsid w:val="00933EC7"/>
    <w:rsid w:val="00934795"/>
    <w:rsid w:val="009378CF"/>
    <w:rsid w:val="00937F6A"/>
    <w:rsid w:val="0094138F"/>
    <w:rsid w:val="009415F8"/>
    <w:rsid w:val="009417EA"/>
    <w:rsid w:val="00942B71"/>
    <w:rsid w:val="009435AC"/>
    <w:rsid w:val="00944835"/>
    <w:rsid w:val="009457D0"/>
    <w:rsid w:val="00946119"/>
    <w:rsid w:val="00946224"/>
    <w:rsid w:val="0094641D"/>
    <w:rsid w:val="00947F4A"/>
    <w:rsid w:val="009508C1"/>
    <w:rsid w:val="0095199D"/>
    <w:rsid w:val="009526D0"/>
    <w:rsid w:val="0095288D"/>
    <w:rsid w:val="00952CCB"/>
    <w:rsid w:val="009532BD"/>
    <w:rsid w:val="009540A8"/>
    <w:rsid w:val="009554B2"/>
    <w:rsid w:val="00955C36"/>
    <w:rsid w:val="0096012C"/>
    <w:rsid w:val="00960B5A"/>
    <w:rsid w:val="0096201D"/>
    <w:rsid w:val="00962149"/>
    <w:rsid w:val="00962DAB"/>
    <w:rsid w:val="00963FCC"/>
    <w:rsid w:val="009643D4"/>
    <w:rsid w:val="00964FC6"/>
    <w:rsid w:val="00966748"/>
    <w:rsid w:val="00967266"/>
    <w:rsid w:val="00970567"/>
    <w:rsid w:val="0097087B"/>
    <w:rsid w:val="00970B76"/>
    <w:rsid w:val="0097129C"/>
    <w:rsid w:val="00971B44"/>
    <w:rsid w:val="00971C97"/>
    <w:rsid w:val="00971E30"/>
    <w:rsid w:val="00973A0C"/>
    <w:rsid w:val="00973FF1"/>
    <w:rsid w:val="0097402D"/>
    <w:rsid w:val="00974615"/>
    <w:rsid w:val="00974BD6"/>
    <w:rsid w:val="00974CE1"/>
    <w:rsid w:val="00975957"/>
    <w:rsid w:val="00977867"/>
    <w:rsid w:val="009812A1"/>
    <w:rsid w:val="009817A8"/>
    <w:rsid w:val="00983894"/>
    <w:rsid w:val="00983CE8"/>
    <w:rsid w:val="00985D6A"/>
    <w:rsid w:val="00990C37"/>
    <w:rsid w:val="00991CD1"/>
    <w:rsid w:val="009921D3"/>
    <w:rsid w:val="00992EA6"/>
    <w:rsid w:val="00992F98"/>
    <w:rsid w:val="00994166"/>
    <w:rsid w:val="00994CE8"/>
    <w:rsid w:val="00995FB1"/>
    <w:rsid w:val="00997A34"/>
    <w:rsid w:val="00997B56"/>
    <w:rsid w:val="00997D97"/>
    <w:rsid w:val="009A03B4"/>
    <w:rsid w:val="009A1AD7"/>
    <w:rsid w:val="009A1F03"/>
    <w:rsid w:val="009A33B8"/>
    <w:rsid w:val="009A35A9"/>
    <w:rsid w:val="009A3714"/>
    <w:rsid w:val="009A5ADF"/>
    <w:rsid w:val="009A5EC5"/>
    <w:rsid w:val="009A6B92"/>
    <w:rsid w:val="009A7883"/>
    <w:rsid w:val="009B2794"/>
    <w:rsid w:val="009B29F1"/>
    <w:rsid w:val="009B5B17"/>
    <w:rsid w:val="009B6B56"/>
    <w:rsid w:val="009B7261"/>
    <w:rsid w:val="009C0571"/>
    <w:rsid w:val="009C1398"/>
    <w:rsid w:val="009C193C"/>
    <w:rsid w:val="009C203C"/>
    <w:rsid w:val="009C3DB9"/>
    <w:rsid w:val="009C4302"/>
    <w:rsid w:val="009C48A6"/>
    <w:rsid w:val="009C4CC9"/>
    <w:rsid w:val="009C4E4B"/>
    <w:rsid w:val="009C510E"/>
    <w:rsid w:val="009C58BF"/>
    <w:rsid w:val="009C7D60"/>
    <w:rsid w:val="009D0225"/>
    <w:rsid w:val="009D0380"/>
    <w:rsid w:val="009D17C7"/>
    <w:rsid w:val="009D2ACE"/>
    <w:rsid w:val="009D2E06"/>
    <w:rsid w:val="009D31FE"/>
    <w:rsid w:val="009D50ED"/>
    <w:rsid w:val="009D5BF7"/>
    <w:rsid w:val="009D6230"/>
    <w:rsid w:val="009D6C3A"/>
    <w:rsid w:val="009D758E"/>
    <w:rsid w:val="009D78F8"/>
    <w:rsid w:val="009D7BEE"/>
    <w:rsid w:val="009E0B1E"/>
    <w:rsid w:val="009E152D"/>
    <w:rsid w:val="009E247F"/>
    <w:rsid w:val="009E2F35"/>
    <w:rsid w:val="009E3530"/>
    <w:rsid w:val="009E3CDF"/>
    <w:rsid w:val="009E3EE7"/>
    <w:rsid w:val="009E456C"/>
    <w:rsid w:val="009E5C61"/>
    <w:rsid w:val="009E6430"/>
    <w:rsid w:val="009E67DE"/>
    <w:rsid w:val="009E721A"/>
    <w:rsid w:val="009F0E13"/>
    <w:rsid w:val="009F2CC3"/>
    <w:rsid w:val="009F3493"/>
    <w:rsid w:val="009F3928"/>
    <w:rsid w:val="009F49E8"/>
    <w:rsid w:val="009F5443"/>
    <w:rsid w:val="009F5BD0"/>
    <w:rsid w:val="009F5D4E"/>
    <w:rsid w:val="009F60F1"/>
    <w:rsid w:val="009F64CF"/>
    <w:rsid w:val="009F7189"/>
    <w:rsid w:val="00A005DF"/>
    <w:rsid w:val="00A00E45"/>
    <w:rsid w:val="00A01701"/>
    <w:rsid w:val="00A01A9C"/>
    <w:rsid w:val="00A0256F"/>
    <w:rsid w:val="00A026D7"/>
    <w:rsid w:val="00A02D19"/>
    <w:rsid w:val="00A05DFC"/>
    <w:rsid w:val="00A05F5E"/>
    <w:rsid w:val="00A06ADF"/>
    <w:rsid w:val="00A07193"/>
    <w:rsid w:val="00A07CFF"/>
    <w:rsid w:val="00A11B18"/>
    <w:rsid w:val="00A1232B"/>
    <w:rsid w:val="00A13AA1"/>
    <w:rsid w:val="00A13AB5"/>
    <w:rsid w:val="00A14792"/>
    <w:rsid w:val="00A14C2E"/>
    <w:rsid w:val="00A15FAE"/>
    <w:rsid w:val="00A16453"/>
    <w:rsid w:val="00A16FE8"/>
    <w:rsid w:val="00A201AF"/>
    <w:rsid w:val="00A210A3"/>
    <w:rsid w:val="00A21EC2"/>
    <w:rsid w:val="00A22D97"/>
    <w:rsid w:val="00A25EC9"/>
    <w:rsid w:val="00A277AC"/>
    <w:rsid w:val="00A302D8"/>
    <w:rsid w:val="00A30E0F"/>
    <w:rsid w:val="00A32113"/>
    <w:rsid w:val="00A337A9"/>
    <w:rsid w:val="00A33DF5"/>
    <w:rsid w:val="00A34390"/>
    <w:rsid w:val="00A34D4E"/>
    <w:rsid w:val="00A34EC5"/>
    <w:rsid w:val="00A3538A"/>
    <w:rsid w:val="00A3622F"/>
    <w:rsid w:val="00A41145"/>
    <w:rsid w:val="00A41B7B"/>
    <w:rsid w:val="00A426B1"/>
    <w:rsid w:val="00A44E06"/>
    <w:rsid w:val="00A451F7"/>
    <w:rsid w:val="00A453C7"/>
    <w:rsid w:val="00A45963"/>
    <w:rsid w:val="00A46860"/>
    <w:rsid w:val="00A46CEE"/>
    <w:rsid w:val="00A46D36"/>
    <w:rsid w:val="00A50E06"/>
    <w:rsid w:val="00A513F3"/>
    <w:rsid w:val="00A529BA"/>
    <w:rsid w:val="00A529DE"/>
    <w:rsid w:val="00A53860"/>
    <w:rsid w:val="00A53E03"/>
    <w:rsid w:val="00A5490B"/>
    <w:rsid w:val="00A5578D"/>
    <w:rsid w:val="00A57BD1"/>
    <w:rsid w:val="00A60080"/>
    <w:rsid w:val="00A60354"/>
    <w:rsid w:val="00A607E6"/>
    <w:rsid w:val="00A6152C"/>
    <w:rsid w:val="00A63B64"/>
    <w:rsid w:val="00A63BBA"/>
    <w:rsid w:val="00A63DB3"/>
    <w:rsid w:val="00A65B30"/>
    <w:rsid w:val="00A6689A"/>
    <w:rsid w:val="00A676F5"/>
    <w:rsid w:val="00A703B8"/>
    <w:rsid w:val="00A72867"/>
    <w:rsid w:val="00A72EB4"/>
    <w:rsid w:val="00A73949"/>
    <w:rsid w:val="00A74C2C"/>
    <w:rsid w:val="00A76174"/>
    <w:rsid w:val="00A763B6"/>
    <w:rsid w:val="00A769E5"/>
    <w:rsid w:val="00A77FDD"/>
    <w:rsid w:val="00A80460"/>
    <w:rsid w:val="00A809A3"/>
    <w:rsid w:val="00A80EB9"/>
    <w:rsid w:val="00A813C5"/>
    <w:rsid w:val="00A82CD9"/>
    <w:rsid w:val="00A841DD"/>
    <w:rsid w:val="00A8559D"/>
    <w:rsid w:val="00A8589F"/>
    <w:rsid w:val="00A86727"/>
    <w:rsid w:val="00A8788D"/>
    <w:rsid w:val="00A91861"/>
    <w:rsid w:val="00A92ACB"/>
    <w:rsid w:val="00A93079"/>
    <w:rsid w:val="00A9386A"/>
    <w:rsid w:val="00A93E7A"/>
    <w:rsid w:val="00A949A6"/>
    <w:rsid w:val="00A9537C"/>
    <w:rsid w:val="00A956B0"/>
    <w:rsid w:val="00A973E2"/>
    <w:rsid w:val="00A97928"/>
    <w:rsid w:val="00A979EB"/>
    <w:rsid w:val="00AA0F2A"/>
    <w:rsid w:val="00AA16ED"/>
    <w:rsid w:val="00AA19F0"/>
    <w:rsid w:val="00AA2E0C"/>
    <w:rsid w:val="00AA4B38"/>
    <w:rsid w:val="00AA5242"/>
    <w:rsid w:val="00AA5575"/>
    <w:rsid w:val="00AA5D8F"/>
    <w:rsid w:val="00AA6B76"/>
    <w:rsid w:val="00AA7774"/>
    <w:rsid w:val="00AA7E5E"/>
    <w:rsid w:val="00AB231F"/>
    <w:rsid w:val="00AB4E80"/>
    <w:rsid w:val="00AB4E90"/>
    <w:rsid w:val="00AB7782"/>
    <w:rsid w:val="00AC0B03"/>
    <w:rsid w:val="00AC10C3"/>
    <w:rsid w:val="00AC1E70"/>
    <w:rsid w:val="00AC267A"/>
    <w:rsid w:val="00AC3771"/>
    <w:rsid w:val="00AC4A14"/>
    <w:rsid w:val="00AC4C34"/>
    <w:rsid w:val="00AC4EA2"/>
    <w:rsid w:val="00AC5262"/>
    <w:rsid w:val="00AC56BB"/>
    <w:rsid w:val="00AC5D84"/>
    <w:rsid w:val="00AC6B2A"/>
    <w:rsid w:val="00AC78E8"/>
    <w:rsid w:val="00AD003D"/>
    <w:rsid w:val="00AD09EA"/>
    <w:rsid w:val="00AD0CF2"/>
    <w:rsid w:val="00AD1040"/>
    <w:rsid w:val="00AD1CA3"/>
    <w:rsid w:val="00AD287D"/>
    <w:rsid w:val="00AD2A17"/>
    <w:rsid w:val="00AD2B89"/>
    <w:rsid w:val="00AD40D6"/>
    <w:rsid w:val="00AD4826"/>
    <w:rsid w:val="00AD4FAD"/>
    <w:rsid w:val="00AD5EFC"/>
    <w:rsid w:val="00AD5FAF"/>
    <w:rsid w:val="00AD6596"/>
    <w:rsid w:val="00AD752A"/>
    <w:rsid w:val="00AD77B5"/>
    <w:rsid w:val="00AD7814"/>
    <w:rsid w:val="00AD78FE"/>
    <w:rsid w:val="00AE02F5"/>
    <w:rsid w:val="00AE0EE6"/>
    <w:rsid w:val="00AE1313"/>
    <w:rsid w:val="00AE19C2"/>
    <w:rsid w:val="00AE2D06"/>
    <w:rsid w:val="00AE2D4F"/>
    <w:rsid w:val="00AE2DE8"/>
    <w:rsid w:val="00AE341B"/>
    <w:rsid w:val="00AE42FA"/>
    <w:rsid w:val="00AE569E"/>
    <w:rsid w:val="00AE5CBF"/>
    <w:rsid w:val="00AE6266"/>
    <w:rsid w:val="00AF0B42"/>
    <w:rsid w:val="00AF25A4"/>
    <w:rsid w:val="00AF2861"/>
    <w:rsid w:val="00AF650D"/>
    <w:rsid w:val="00AF786D"/>
    <w:rsid w:val="00AF7FB3"/>
    <w:rsid w:val="00B00B45"/>
    <w:rsid w:val="00B00ECE"/>
    <w:rsid w:val="00B013F9"/>
    <w:rsid w:val="00B028E2"/>
    <w:rsid w:val="00B035C0"/>
    <w:rsid w:val="00B045C2"/>
    <w:rsid w:val="00B05636"/>
    <w:rsid w:val="00B0613F"/>
    <w:rsid w:val="00B0648E"/>
    <w:rsid w:val="00B06770"/>
    <w:rsid w:val="00B06B9C"/>
    <w:rsid w:val="00B07F96"/>
    <w:rsid w:val="00B07FE3"/>
    <w:rsid w:val="00B10766"/>
    <w:rsid w:val="00B120FF"/>
    <w:rsid w:val="00B133EE"/>
    <w:rsid w:val="00B142A6"/>
    <w:rsid w:val="00B152F4"/>
    <w:rsid w:val="00B15FFD"/>
    <w:rsid w:val="00B17FAC"/>
    <w:rsid w:val="00B204D1"/>
    <w:rsid w:val="00B207B8"/>
    <w:rsid w:val="00B2087E"/>
    <w:rsid w:val="00B209C7"/>
    <w:rsid w:val="00B20F44"/>
    <w:rsid w:val="00B21704"/>
    <w:rsid w:val="00B21D1C"/>
    <w:rsid w:val="00B220A1"/>
    <w:rsid w:val="00B24FC2"/>
    <w:rsid w:val="00B24FDB"/>
    <w:rsid w:val="00B26573"/>
    <w:rsid w:val="00B268F8"/>
    <w:rsid w:val="00B30523"/>
    <w:rsid w:val="00B31C56"/>
    <w:rsid w:val="00B320C1"/>
    <w:rsid w:val="00B3348D"/>
    <w:rsid w:val="00B33F5E"/>
    <w:rsid w:val="00B34714"/>
    <w:rsid w:val="00B34E73"/>
    <w:rsid w:val="00B378F1"/>
    <w:rsid w:val="00B40613"/>
    <w:rsid w:val="00B40C5D"/>
    <w:rsid w:val="00B4144E"/>
    <w:rsid w:val="00B41B5B"/>
    <w:rsid w:val="00B4205F"/>
    <w:rsid w:val="00B45A4E"/>
    <w:rsid w:val="00B46044"/>
    <w:rsid w:val="00B46371"/>
    <w:rsid w:val="00B46874"/>
    <w:rsid w:val="00B47924"/>
    <w:rsid w:val="00B47D09"/>
    <w:rsid w:val="00B50A99"/>
    <w:rsid w:val="00B514CA"/>
    <w:rsid w:val="00B51EBE"/>
    <w:rsid w:val="00B52135"/>
    <w:rsid w:val="00B521E7"/>
    <w:rsid w:val="00B52C2A"/>
    <w:rsid w:val="00B531EA"/>
    <w:rsid w:val="00B5337C"/>
    <w:rsid w:val="00B54409"/>
    <w:rsid w:val="00B54F37"/>
    <w:rsid w:val="00B54F4B"/>
    <w:rsid w:val="00B550F7"/>
    <w:rsid w:val="00B5696A"/>
    <w:rsid w:val="00B5744F"/>
    <w:rsid w:val="00B57530"/>
    <w:rsid w:val="00B60C77"/>
    <w:rsid w:val="00B62796"/>
    <w:rsid w:val="00B629A9"/>
    <w:rsid w:val="00B62BAC"/>
    <w:rsid w:val="00B62F98"/>
    <w:rsid w:val="00B63645"/>
    <w:rsid w:val="00B639CC"/>
    <w:rsid w:val="00B63A54"/>
    <w:rsid w:val="00B63AC2"/>
    <w:rsid w:val="00B63E73"/>
    <w:rsid w:val="00B642ED"/>
    <w:rsid w:val="00B644D8"/>
    <w:rsid w:val="00B644DE"/>
    <w:rsid w:val="00B65A7C"/>
    <w:rsid w:val="00B66294"/>
    <w:rsid w:val="00B664D2"/>
    <w:rsid w:val="00B66561"/>
    <w:rsid w:val="00B67400"/>
    <w:rsid w:val="00B676A5"/>
    <w:rsid w:val="00B67723"/>
    <w:rsid w:val="00B6781C"/>
    <w:rsid w:val="00B679FC"/>
    <w:rsid w:val="00B709BD"/>
    <w:rsid w:val="00B70E0D"/>
    <w:rsid w:val="00B727B9"/>
    <w:rsid w:val="00B742E3"/>
    <w:rsid w:val="00B74B59"/>
    <w:rsid w:val="00B75C95"/>
    <w:rsid w:val="00B75DB9"/>
    <w:rsid w:val="00B75E88"/>
    <w:rsid w:val="00B76285"/>
    <w:rsid w:val="00B76519"/>
    <w:rsid w:val="00B77555"/>
    <w:rsid w:val="00B77C35"/>
    <w:rsid w:val="00B80698"/>
    <w:rsid w:val="00B821DC"/>
    <w:rsid w:val="00B8343C"/>
    <w:rsid w:val="00B83AEE"/>
    <w:rsid w:val="00B83FCA"/>
    <w:rsid w:val="00B84927"/>
    <w:rsid w:val="00B84C5A"/>
    <w:rsid w:val="00B85535"/>
    <w:rsid w:val="00B8614A"/>
    <w:rsid w:val="00B863F5"/>
    <w:rsid w:val="00B86C7A"/>
    <w:rsid w:val="00B9156B"/>
    <w:rsid w:val="00B9249E"/>
    <w:rsid w:val="00B92CD2"/>
    <w:rsid w:val="00B94FDA"/>
    <w:rsid w:val="00B9516D"/>
    <w:rsid w:val="00B95653"/>
    <w:rsid w:val="00B97B1F"/>
    <w:rsid w:val="00BA01F9"/>
    <w:rsid w:val="00BA24C5"/>
    <w:rsid w:val="00BA2ABA"/>
    <w:rsid w:val="00BA3267"/>
    <w:rsid w:val="00BA3534"/>
    <w:rsid w:val="00BA3F88"/>
    <w:rsid w:val="00BA47E3"/>
    <w:rsid w:val="00BA488F"/>
    <w:rsid w:val="00BA4CA0"/>
    <w:rsid w:val="00BA5220"/>
    <w:rsid w:val="00BA63F7"/>
    <w:rsid w:val="00BA6C8A"/>
    <w:rsid w:val="00BA755F"/>
    <w:rsid w:val="00BB0AEB"/>
    <w:rsid w:val="00BB24D4"/>
    <w:rsid w:val="00BB5067"/>
    <w:rsid w:val="00BB64B1"/>
    <w:rsid w:val="00BB6916"/>
    <w:rsid w:val="00BB6D2D"/>
    <w:rsid w:val="00BB788E"/>
    <w:rsid w:val="00BB7A59"/>
    <w:rsid w:val="00BC07A3"/>
    <w:rsid w:val="00BC0A47"/>
    <w:rsid w:val="00BC1F7F"/>
    <w:rsid w:val="00BC2D5C"/>
    <w:rsid w:val="00BC3929"/>
    <w:rsid w:val="00BC6B30"/>
    <w:rsid w:val="00BC7020"/>
    <w:rsid w:val="00BC72B3"/>
    <w:rsid w:val="00BD1BEC"/>
    <w:rsid w:val="00BD1F33"/>
    <w:rsid w:val="00BD23D9"/>
    <w:rsid w:val="00BD241B"/>
    <w:rsid w:val="00BD4207"/>
    <w:rsid w:val="00BD4BAC"/>
    <w:rsid w:val="00BD4D33"/>
    <w:rsid w:val="00BD4FBC"/>
    <w:rsid w:val="00BD620F"/>
    <w:rsid w:val="00BD6BAC"/>
    <w:rsid w:val="00BD6D07"/>
    <w:rsid w:val="00BD7035"/>
    <w:rsid w:val="00BD7371"/>
    <w:rsid w:val="00BD7583"/>
    <w:rsid w:val="00BD7792"/>
    <w:rsid w:val="00BE044E"/>
    <w:rsid w:val="00BE0A5E"/>
    <w:rsid w:val="00BE0AF8"/>
    <w:rsid w:val="00BE0C37"/>
    <w:rsid w:val="00BE0F02"/>
    <w:rsid w:val="00BE13BF"/>
    <w:rsid w:val="00BE14F5"/>
    <w:rsid w:val="00BE1F18"/>
    <w:rsid w:val="00BE2661"/>
    <w:rsid w:val="00BE396B"/>
    <w:rsid w:val="00BE42E3"/>
    <w:rsid w:val="00BE4390"/>
    <w:rsid w:val="00BE44EA"/>
    <w:rsid w:val="00BE53A1"/>
    <w:rsid w:val="00BE5D94"/>
    <w:rsid w:val="00BE6442"/>
    <w:rsid w:val="00BE6599"/>
    <w:rsid w:val="00BE7FA1"/>
    <w:rsid w:val="00BF132E"/>
    <w:rsid w:val="00BF263C"/>
    <w:rsid w:val="00BF3521"/>
    <w:rsid w:val="00BF455F"/>
    <w:rsid w:val="00BF5744"/>
    <w:rsid w:val="00BF5CFD"/>
    <w:rsid w:val="00BF717A"/>
    <w:rsid w:val="00BF7255"/>
    <w:rsid w:val="00C005CE"/>
    <w:rsid w:val="00C0261B"/>
    <w:rsid w:val="00C0269C"/>
    <w:rsid w:val="00C03FAF"/>
    <w:rsid w:val="00C041FB"/>
    <w:rsid w:val="00C04842"/>
    <w:rsid w:val="00C04895"/>
    <w:rsid w:val="00C05557"/>
    <w:rsid w:val="00C06705"/>
    <w:rsid w:val="00C10841"/>
    <w:rsid w:val="00C10EEA"/>
    <w:rsid w:val="00C1108D"/>
    <w:rsid w:val="00C110C0"/>
    <w:rsid w:val="00C111E9"/>
    <w:rsid w:val="00C113A1"/>
    <w:rsid w:val="00C11B0D"/>
    <w:rsid w:val="00C147B7"/>
    <w:rsid w:val="00C15863"/>
    <w:rsid w:val="00C162D6"/>
    <w:rsid w:val="00C16681"/>
    <w:rsid w:val="00C168C2"/>
    <w:rsid w:val="00C17B33"/>
    <w:rsid w:val="00C20041"/>
    <w:rsid w:val="00C21085"/>
    <w:rsid w:val="00C21EF2"/>
    <w:rsid w:val="00C2289E"/>
    <w:rsid w:val="00C238B4"/>
    <w:rsid w:val="00C24B3D"/>
    <w:rsid w:val="00C2536C"/>
    <w:rsid w:val="00C2613D"/>
    <w:rsid w:val="00C266F6"/>
    <w:rsid w:val="00C26B49"/>
    <w:rsid w:val="00C26F57"/>
    <w:rsid w:val="00C30070"/>
    <w:rsid w:val="00C31ED1"/>
    <w:rsid w:val="00C32715"/>
    <w:rsid w:val="00C32873"/>
    <w:rsid w:val="00C32EBC"/>
    <w:rsid w:val="00C35178"/>
    <w:rsid w:val="00C3587A"/>
    <w:rsid w:val="00C3614C"/>
    <w:rsid w:val="00C36532"/>
    <w:rsid w:val="00C36999"/>
    <w:rsid w:val="00C36A42"/>
    <w:rsid w:val="00C36EA6"/>
    <w:rsid w:val="00C37404"/>
    <w:rsid w:val="00C37B7A"/>
    <w:rsid w:val="00C37C13"/>
    <w:rsid w:val="00C4006D"/>
    <w:rsid w:val="00C40439"/>
    <w:rsid w:val="00C407CD"/>
    <w:rsid w:val="00C40D57"/>
    <w:rsid w:val="00C41709"/>
    <w:rsid w:val="00C43B62"/>
    <w:rsid w:val="00C4584D"/>
    <w:rsid w:val="00C45E19"/>
    <w:rsid w:val="00C45E4E"/>
    <w:rsid w:val="00C4620F"/>
    <w:rsid w:val="00C46906"/>
    <w:rsid w:val="00C46A30"/>
    <w:rsid w:val="00C47C9F"/>
    <w:rsid w:val="00C5297F"/>
    <w:rsid w:val="00C53A69"/>
    <w:rsid w:val="00C55235"/>
    <w:rsid w:val="00C57CEF"/>
    <w:rsid w:val="00C602D4"/>
    <w:rsid w:val="00C60F7A"/>
    <w:rsid w:val="00C61397"/>
    <w:rsid w:val="00C613A3"/>
    <w:rsid w:val="00C64CAF"/>
    <w:rsid w:val="00C64DC9"/>
    <w:rsid w:val="00C6619E"/>
    <w:rsid w:val="00C66267"/>
    <w:rsid w:val="00C667BE"/>
    <w:rsid w:val="00C66A4A"/>
    <w:rsid w:val="00C67060"/>
    <w:rsid w:val="00C6723C"/>
    <w:rsid w:val="00C67FD4"/>
    <w:rsid w:val="00C70137"/>
    <w:rsid w:val="00C73EF6"/>
    <w:rsid w:val="00C765E1"/>
    <w:rsid w:val="00C76966"/>
    <w:rsid w:val="00C772C5"/>
    <w:rsid w:val="00C77433"/>
    <w:rsid w:val="00C807BE"/>
    <w:rsid w:val="00C81392"/>
    <w:rsid w:val="00C83922"/>
    <w:rsid w:val="00C860AB"/>
    <w:rsid w:val="00C87516"/>
    <w:rsid w:val="00C90FFB"/>
    <w:rsid w:val="00C919D3"/>
    <w:rsid w:val="00C92C66"/>
    <w:rsid w:val="00C94C0B"/>
    <w:rsid w:val="00C95577"/>
    <w:rsid w:val="00C95F34"/>
    <w:rsid w:val="00C9773C"/>
    <w:rsid w:val="00CA098E"/>
    <w:rsid w:val="00CA23B4"/>
    <w:rsid w:val="00CA23FC"/>
    <w:rsid w:val="00CA2475"/>
    <w:rsid w:val="00CA26E8"/>
    <w:rsid w:val="00CA35F5"/>
    <w:rsid w:val="00CA5E96"/>
    <w:rsid w:val="00CA608D"/>
    <w:rsid w:val="00CA665E"/>
    <w:rsid w:val="00CA6947"/>
    <w:rsid w:val="00CA728D"/>
    <w:rsid w:val="00CB068C"/>
    <w:rsid w:val="00CB0799"/>
    <w:rsid w:val="00CB21BB"/>
    <w:rsid w:val="00CB3197"/>
    <w:rsid w:val="00CB345A"/>
    <w:rsid w:val="00CB3D42"/>
    <w:rsid w:val="00CB3D97"/>
    <w:rsid w:val="00CB3E6C"/>
    <w:rsid w:val="00CB4FB6"/>
    <w:rsid w:val="00CB5237"/>
    <w:rsid w:val="00CB6C17"/>
    <w:rsid w:val="00CB70B5"/>
    <w:rsid w:val="00CB7395"/>
    <w:rsid w:val="00CB7588"/>
    <w:rsid w:val="00CB761F"/>
    <w:rsid w:val="00CB7C62"/>
    <w:rsid w:val="00CC0D5F"/>
    <w:rsid w:val="00CC240D"/>
    <w:rsid w:val="00CC3112"/>
    <w:rsid w:val="00CC31D0"/>
    <w:rsid w:val="00CC36F4"/>
    <w:rsid w:val="00CC4076"/>
    <w:rsid w:val="00CC4282"/>
    <w:rsid w:val="00CC5BF5"/>
    <w:rsid w:val="00CC7015"/>
    <w:rsid w:val="00CC74F8"/>
    <w:rsid w:val="00CC7847"/>
    <w:rsid w:val="00CC7AEC"/>
    <w:rsid w:val="00CC7C00"/>
    <w:rsid w:val="00CD0AEB"/>
    <w:rsid w:val="00CD0B28"/>
    <w:rsid w:val="00CD115E"/>
    <w:rsid w:val="00CD183A"/>
    <w:rsid w:val="00CD2F01"/>
    <w:rsid w:val="00CD4D5F"/>
    <w:rsid w:val="00CD5136"/>
    <w:rsid w:val="00CD5469"/>
    <w:rsid w:val="00CD6947"/>
    <w:rsid w:val="00CE026F"/>
    <w:rsid w:val="00CE1E1A"/>
    <w:rsid w:val="00CE219C"/>
    <w:rsid w:val="00CE25B6"/>
    <w:rsid w:val="00CE32C0"/>
    <w:rsid w:val="00CE36EC"/>
    <w:rsid w:val="00CE5923"/>
    <w:rsid w:val="00CE5B08"/>
    <w:rsid w:val="00CE5EDC"/>
    <w:rsid w:val="00CE5F9F"/>
    <w:rsid w:val="00CE79BF"/>
    <w:rsid w:val="00CF0519"/>
    <w:rsid w:val="00CF070B"/>
    <w:rsid w:val="00CF081B"/>
    <w:rsid w:val="00CF0A50"/>
    <w:rsid w:val="00CF11F8"/>
    <w:rsid w:val="00CF14A6"/>
    <w:rsid w:val="00CF15ED"/>
    <w:rsid w:val="00CF2D5B"/>
    <w:rsid w:val="00CF3732"/>
    <w:rsid w:val="00CF37DA"/>
    <w:rsid w:val="00CF3F8F"/>
    <w:rsid w:val="00CF5DC1"/>
    <w:rsid w:val="00D004CA"/>
    <w:rsid w:val="00D005F2"/>
    <w:rsid w:val="00D01248"/>
    <w:rsid w:val="00D02CAC"/>
    <w:rsid w:val="00D02EDC"/>
    <w:rsid w:val="00D03714"/>
    <w:rsid w:val="00D03BD2"/>
    <w:rsid w:val="00D04C5D"/>
    <w:rsid w:val="00D05D74"/>
    <w:rsid w:val="00D05F78"/>
    <w:rsid w:val="00D0742F"/>
    <w:rsid w:val="00D10611"/>
    <w:rsid w:val="00D10CBA"/>
    <w:rsid w:val="00D12B07"/>
    <w:rsid w:val="00D149A3"/>
    <w:rsid w:val="00D15F6F"/>
    <w:rsid w:val="00D16029"/>
    <w:rsid w:val="00D1740F"/>
    <w:rsid w:val="00D20022"/>
    <w:rsid w:val="00D208B4"/>
    <w:rsid w:val="00D21363"/>
    <w:rsid w:val="00D23B6F"/>
    <w:rsid w:val="00D2479A"/>
    <w:rsid w:val="00D25658"/>
    <w:rsid w:val="00D26AE5"/>
    <w:rsid w:val="00D272D8"/>
    <w:rsid w:val="00D300F6"/>
    <w:rsid w:val="00D30EAE"/>
    <w:rsid w:val="00D32347"/>
    <w:rsid w:val="00D333BF"/>
    <w:rsid w:val="00D336F5"/>
    <w:rsid w:val="00D3370B"/>
    <w:rsid w:val="00D340A1"/>
    <w:rsid w:val="00D3470D"/>
    <w:rsid w:val="00D348D3"/>
    <w:rsid w:val="00D3658B"/>
    <w:rsid w:val="00D378DB"/>
    <w:rsid w:val="00D40708"/>
    <w:rsid w:val="00D40757"/>
    <w:rsid w:val="00D410B0"/>
    <w:rsid w:val="00D419B3"/>
    <w:rsid w:val="00D41BE3"/>
    <w:rsid w:val="00D43A3E"/>
    <w:rsid w:val="00D44480"/>
    <w:rsid w:val="00D44811"/>
    <w:rsid w:val="00D45D81"/>
    <w:rsid w:val="00D46053"/>
    <w:rsid w:val="00D46234"/>
    <w:rsid w:val="00D464A7"/>
    <w:rsid w:val="00D47CC7"/>
    <w:rsid w:val="00D5185C"/>
    <w:rsid w:val="00D51968"/>
    <w:rsid w:val="00D5284D"/>
    <w:rsid w:val="00D528AF"/>
    <w:rsid w:val="00D529B8"/>
    <w:rsid w:val="00D52F25"/>
    <w:rsid w:val="00D54B17"/>
    <w:rsid w:val="00D54E0E"/>
    <w:rsid w:val="00D56F38"/>
    <w:rsid w:val="00D57325"/>
    <w:rsid w:val="00D579A2"/>
    <w:rsid w:val="00D60A46"/>
    <w:rsid w:val="00D60B49"/>
    <w:rsid w:val="00D6105E"/>
    <w:rsid w:val="00D611BB"/>
    <w:rsid w:val="00D61432"/>
    <w:rsid w:val="00D61818"/>
    <w:rsid w:val="00D62A08"/>
    <w:rsid w:val="00D63682"/>
    <w:rsid w:val="00D655A5"/>
    <w:rsid w:val="00D65F19"/>
    <w:rsid w:val="00D676AE"/>
    <w:rsid w:val="00D70169"/>
    <w:rsid w:val="00D702DC"/>
    <w:rsid w:val="00D72341"/>
    <w:rsid w:val="00D72737"/>
    <w:rsid w:val="00D72806"/>
    <w:rsid w:val="00D72989"/>
    <w:rsid w:val="00D72F8F"/>
    <w:rsid w:val="00D7337F"/>
    <w:rsid w:val="00D745BD"/>
    <w:rsid w:val="00D74F7F"/>
    <w:rsid w:val="00D75361"/>
    <w:rsid w:val="00D760B9"/>
    <w:rsid w:val="00D765D1"/>
    <w:rsid w:val="00D765F2"/>
    <w:rsid w:val="00D76A88"/>
    <w:rsid w:val="00D7710E"/>
    <w:rsid w:val="00D7754D"/>
    <w:rsid w:val="00D77998"/>
    <w:rsid w:val="00D806D5"/>
    <w:rsid w:val="00D80FC5"/>
    <w:rsid w:val="00D828C7"/>
    <w:rsid w:val="00D82BE5"/>
    <w:rsid w:val="00D8309B"/>
    <w:rsid w:val="00D84160"/>
    <w:rsid w:val="00D84176"/>
    <w:rsid w:val="00D84C5F"/>
    <w:rsid w:val="00D86A00"/>
    <w:rsid w:val="00D87C2B"/>
    <w:rsid w:val="00D90CAC"/>
    <w:rsid w:val="00D91E92"/>
    <w:rsid w:val="00D92B64"/>
    <w:rsid w:val="00D93BB5"/>
    <w:rsid w:val="00D95312"/>
    <w:rsid w:val="00D95BFA"/>
    <w:rsid w:val="00D970CF"/>
    <w:rsid w:val="00DA0070"/>
    <w:rsid w:val="00DA0CC0"/>
    <w:rsid w:val="00DA2261"/>
    <w:rsid w:val="00DA32A0"/>
    <w:rsid w:val="00DA34F7"/>
    <w:rsid w:val="00DA4DEA"/>
    <w:rsid w:val="00DA4E17"/>
    <w:rsid w:val="00DA4F46"/>
    <w:rsid w:val="00DA4F4B"/>
    <w:rsid w:val="00DA6238"/>
    <w:rsid w:val="00DA63BD"/>
    <w:rsid w:val="00DA7945"/>
    <w:rsid w:val="00DB0C67"/>
    <w:rsid w:val="00DB1101"/>
    <w:rsid w:val="00DB1FB4"/>
    <w:rsid w:val="00DB217C"/>
    <w:rsid w:val="00DB34E1"/>
    <w:rsid w:val="00DB4704"/>
    <w:rsid w:val="00DB4948"/>
    <w:rsid w:val="00DB56A4"/>
    <w:rsid w:val="00DB6925"/>
    <w:rsid w:val="00DC03A2"/>
    <w:rsid w:val="00DC0B5D"/>
    <w:rsid w:val="00DC0B66"/>
    <w:rsid w:val="00DC0DD2"/>
    <w:rsid w:val="00DC1341"/>
    <w:rsid w:val="00DC187D"/>
    <w:rsid w:val="00DC2C75"/>
    <w:rsid w:val="00DC52E1"/>
    <w:rsid w:val="00DC603F"/>
    <w:rsid w:val="00DC65B0"/>
    <w:rsid w:val="00DC6E27"/>
    <w:rsid w:val="00DD16D2"/>
    <w:rsid w:val="00DD2761"/>
    <w:rsid w:val="00DD295D"/>
    <w:rsid w:val="00DD2B0E"/>
    <w:rsid w:val="00DD402F"/>
    <w:rsid w:val="00DD497B"/>
    <w:rsid w:val="00DD4C4D"/>
    <w:rsid w:val="00DD54E5"/>
    <w:rsid w:val="00DD604D"/>
    <w:rsid w:val="00DD6238"/>
    <w:rsid w:val="00DD64D5"/>
    <w:rsid w:val="00DD66BF"/>
    <w:rsid w:val="00DD71FF"/>
    <w:rsid w:val="00DD7BD9"/>
    <w:rsid w:val="00DD7C07"/>
    <w:rsid w:val="00DE04D9"/>
    <w:rsid w:val="00DE0C51"/>
    <w:rsid w:val="00DE1822"/>
    <w:rsid w:val="00DE1964"/>
    <w:rsid w:val="00DE19ED"/>
    <w:rsid w:val="00DE1E8F"/>
    <w:rsid w:val="00DE3C22"/>
    <w:rsid w:val="00DE4245"/>
    <w:rsid w:val="00DE4B47"/>
    <w:rsid w:val="00DE4CC3"/>
    <w:rsid w:val="00DE5500"/>
    <w:rsid w:val="00DE6072"/>
    <w:rsid w:val="00DE7C99"/>
    <w:rsid w:val="00DF031D"/>
    <w:rsid w:val="00DF1FA1"/>
    <w:rsid w:val="00DF2653"/>
    <w:rsid w:val="00DF2723"/>
    <w:rsid w:val="00DF27EA"/>
    <w:rsid w:val="00DF3328"/>
    <w:rsid w:val="00DF4109"/>
    <w:rsid w:val="00DF5385"/>
    <w:rsid w:val="00DF6033"/>
    <w:rsid w:val="00DF6E4D"/>
    <w:rsid w:val="00E0044B"/>
    <w:rsid w:val="00E00DA1"/>
    <w:rsid w:val="00E00E3D"/>
    <w:rsid w:val="00E02218"/>
    <w:rsid w:val="00E027AF"/>
    <w:rsid w:val="00E02A33"/>
    <w:rsid w:val="00E03892"/>
    <w:rsid w:val="00E0460E"/>
    <w:rsid w:val="00E0569C"/>
    <w:rsid w:val="00E069AF"/>
    <w:rsid w:val="00E07CCC"/>
    <w:rsid w:val="00E10EDA"/>
    <w:rsid w:val="00E118E1"/>
    <w:rsid w:val="00E133BF"/>
    <w:rsid w:val="00E137BD"/>
    <w:rsid w:val="00E13CB2"/>
    <w:rsid w:val="00E14B5F"/>
    <w:rsid w:val="00E161B3"/>
    <w:rsid w:val="00E16B65"/>
    <w:rsid w:val="00E16BE8"/>
    <w:rsid w:val="00E205E6"/>
    <w:rsid w:val="00E206CF"/>
    <w:rsid w:val="00E20F9B"/>
    <w:rsid w:val="00E226CF"/>
    <w:rsid w:val="00E22FC6"/>
    <w:rsid w:val="00E23F05"/>
    <w:rsid w:val="00E24EDB"/>
    <w:rsid w:val="00E25073"/>
    <w:rsid w:val="00E257C0"/>
    <w:rsid w:val="00E25926"/>
    <w:rsid w:val="00E25F3C"/>
    <w:rsid w:val="00E26EDB"/>
    <w:rsid w:val="00E30FA5"/>
    <w:rsid w:val="00E3147A"/>
    <w:rsid w:val="00E337B6"/>
    <w:rsid w:val="00E338AA"/>
    <w:rsid w:val="00E34175"/>
    <w:rsid w:val="00E34BED"/>
    <w:rsid w:val="00E35330"/>
    <w:rsid w:val="00E35934"/>
    <w:rsid w:val="00E35BAF"/>
    <w:rsid w:val="00E36196"/>
    <w:rsid w:val="00E36F79"/>
    <w:rsid w:val="00E37949"/>
    <w:rsid w:val="00E4012D"/>
    <w:rsid w:val="00E40A56"/>
    <w:rsid w:val="00E40AFE"/>
    <w:rsid w:val="00E4136B"/>
    <w:rsid w:val="00E41F6F"/>
    <w:rsid w:val="00E42CF3"/>
    <w:rsid w:val="00E43801"/>
    <w:rsid w:val="00E44EF6"/>
    <w:rsid w:val="00E46C31"/>
    <w:rsid w:val="00E46FEF"/>
    <w:rsid w:val="00E4744E"/>
    <w:rsid w:val="00E5389D"/>
    <w:rsid w:val="00E5498C"/>
    <w:rsid w:val="00E559B0"/>
    <w:rsid w:val="00E564FF"/>
    <w:rsid w:val="00E5768F"/>
    <w:rsid w:val="00E6060C"/>
    <w:rsid w:val="00E60C78"/>
    <w:rsid w:val="00E617AC"/>
    <w:rsid w:val="00E62757"/>
    <w:rsid w:val="00E638F0"/>
    <w:rsid w:val="00E65B9C"/>
    <w:rsid w:val="00E66308"/>
    <w:rsid w:val="00E66EB7"/>
    <w:rsid w:val="00E703F1"/>
    <w:rsid w:val="00E718B5"/>
    <w:rsid w:val="00E71910"/>
    <w:rsid w:val="00E72107"/>
    <w:rsid w:val="00E73515"/>
    <w:rsid w:val="00E7422C"/>
    <w:rsid w:val="00E75549"/>
    <w:rsid w:val="00E75FC8"/>
    <w:rsid w:val="00E764B8"/>
    <w:rsid w:val="00E77E48"/>
    <w:rsid w:val="00E80767"/>
    <w:rsid w:val="00E809D1"/>
    <w:rsid w:val="00E816F1"/>
    <w:rsid w:val="00E81712"/>
    <w:rsid w:val="00E8173E"/>
    <w:rsid w:val="00E83F74"/>
    <w:rsid w:val="00E85F81"/>
    <w:rsid w:val="00E87888"/>
    <w:rsid w:val="00E87A0C"/>
    <w:rsid w:val="00E9043E"/>
    <w:rsid w:val="00E90E6C"/>
    <w:rsid w:val="00E9208B"/>
    <w:rsid w:val="00E92AFC"/>
    <w:rsid w:val="00E92D5E"/>
    <w:rsid w:val="00E94C86"/>
    <w:rsid w:val="00E94E57"/>
    <w:rsid w:val="00E95133"/>
    <w:rsid w:val="00E9681B"/>
    <w:rsid w:val="00E96A72"/>
    <w:rsid w:val="00E96CB6"/>
    <w:rsid w:val="00E9738F"/>
    <w:rsid w:val="00E97468"/>
    <w:rsid w:val="00EA0151"/>
    <w:rsid w:val="00EA036F"/>
    <w:rsid w:val="00EA047D"/>
    <w:rsid w:val="00EA0514"/>
    <w:rsid w:val="00EA08B4"/>
    <w:rsid w:val="00EA17DB"/>
    <w:rsid w:val="00EA1D3B"/>
    <w:rsid w:val="00EA2C8A"/>
    <w:rsid w:val="00EA31BC"/>
    <w:rsid w:val="00EA3AFF"/>
    <w:rsid w:val="00EA4117"/>
    <w:rsid w:val="00EA4B25"/>
    <w:rsid w:val="00EA4BD4"/>
    <w:rsid w:val="00EA60A1"/>
    <w:rsid w:val="00EA7266"/>
    <w:rsid w:val="00EB013E"/>
    <w:rsid w:val="00EB1CC7"/>
    <w:rsid w:val="00EB2302"/>
    <w:rsid w:val="00EB2E14"/>
    <w:rsid w:val="00EB3C42"/>
    <w:rsid w:val="00EB4B76"/>
    <w:rsid w:val="00EB5765"/>
    <w:rsid w:val="00EB5943"/>
    <w:rsid w:val="00EB62AF"/>
    <w:rsid w:val="00EB67D4"/>
    <w:rsid w:val="00EB697D"/>
    <w:rsid w:val="00EB6F93"/>
    <w:rsid w:val="00EB7701"/>
    <w:rsid w:val="00EC0716"/>
    <w:rsid w:val="00EC08BB"/>
    <w:rsid w:val="00EC0E1C"/>
    <w:rsid w:val="00EC13BB"/>
    <w:rsid w:val="00EC1E6E"/>
    <w:rsid w:val="00EC207A"/>
    <w:rsid w:val="00EC240E"/>
    <w:rsid w:val="00EC286F"/>
    <w:rsid w:val="00EC2CB9"/>
    <w:rsid w:val="00EC30C0"/>
    <w:rsid w:val="00EC3316"/>
    <w:rsid w:val="00EC33FF"/>
    <w:rsid w:val="00EC370F"/>
    <w:rsid w:val="00EC3760"/>
    <w:rsid w:val="00EC426C"/>
    <w:rsid w:val="00EC42FB"/>
    <w:rsid w:val="00EC4860"/>
    <w:rsid w:val="00EC4C33"/>
    <w:rsid w:val="00EC4D97"/>
    <w:rsid w:val="00EC6522"/>
    <w:rsid w:val="00EC75E9"/>
    <w:rsid w:val="00ED0BA0"/>
    <w:rsid w:val="00ED20ED"/>
    <w:rsid w:val="00ED2440"/>
    <w:rsid w:val="00ED249B"/>
    <w:rsid w:val="00ED305F"/>
    <w:rsid w:val="00ED39F2"/>
    <w:rsid w:val="00ED4FEF"/>
    <w:rsid w:val="00ED51FA"/>
    <w:rsid w:val="00ED52A4"/>
    <w:rsid w:val="00ED6D17"/>
    <w:rsid w:val="00ED6D7C"/>
    <w:rsid w:val="00ED7CE8"/>
    <w:rsid w:val="00ED7F5A"/>
    <w:rsid w:val="00EE15EE"/>
    <w:rsid w:val="00EE225E"/>
    <w:rsid w:val="00EE382F"/>
    <w:rsid w:val="00EE4A0B"/>
    <w:rsid w:val="00EE50B1"/>
    <w:rsid w:val="00EE5928"/>
    <w:rsid w:val="00EE5C3E"/>
    <w:rsid w:val="00EE5C6D"/>
    <w:rsid w:val="00EE739B"/>
    <w:rsid w:val="00EE7A17"/>
    <w:rsid w:val="00EF037E"/>
    <w:rsid w:val="00EF0FA2"/>
    <w:rsid w:val="00EF11E8"/>
    <w:rsid w:val="00EF1BA6"/>
    <w:rsid w:val="00EF2016"/>
    <w:rsid w:val="00EF3389"/>
    <w:rsid w:val="00EF3FF2"/>
    <w:rsid w:val="00EF5371"/>
    <w:rsid w:val="00EF643E"/>
    <w:rsid w:val="00F009C7"/>
    <w:rsid w:val="00F03C5E"/>
    <w:rsid w:val="00F07E71"/>
    <w:rsid w:val="00F10578"/>
    <w:rsid w:val="00F11246"/>
    <w:rsid w:val="00F11A2A"/>
    <w:rsid w:val="00F12563"/>
    <w:rsid w:val="00F13645"/>
    <w:rsid w:val="00F1420C"/>
    <w:rsid w:val="00F15B4C"/>
    <w:rsid w:val="00F161C3"/>
    <w:rsid w:val="00F16C5D"/>
    <w:rsid w:val="00F17A28"/>
    <w:rsid w:val="00F208E3"/>
    <w:rsid w:val="00F211C1"/>
    <w:rsid w:val="00F22A59"/>
    <w:rsid w:val="00F232F1"/>
    <w:rsid w:val="00F2357D"/>
    <w:rsid w:val="00F23D04"/>
    <w:rsid w:val="00F240D9"/>
    <w:rsid w:val="00F240F2"/>
    <w:rsid w:val="00F246AB"/>
    <w:rsid w:val="00F25E43"/>
    <w:rsid w:val="00F26288"/>
    <w:rsid w:val="00F26CE8"/>
    <w:rsid w:val="00F27FF8"/>
    <w:rsid w:val="00F3012F"/>
    <w:rsid w:val="00F30F47"/>
    <w:rsid w:val="00F3194A"/>
    <w:rsid w:val="00F339F2"/>
    <w:rsid w:val="00F33C60"/>
    <w:rsid w:val="00F36695"/>
    <w:rsid w:val="00F372BE"/>
    <w:rsid w:val="00F400AC"/>
    <w:rsid w:val="00F40BCE"/>
    <w:rsid w:val="00F41E8D"/>
    <w:rsid w:val="00F42121"/>
    <w:rsid w:val="00F42EFE"/>
    <w:rsid w:val="00F4399A"/>
    <w:rsid w:val="00F46310"/>
    <w:rsid w:val="00F50501"/>
    <w:rsid w:val="00F51F00"/>
    <w:rsid w:val="00F52062"/>
    <w:rsid w:val="00F52823"/>
    <w:rsid w:val="00F528F3"/>
    <w:rsid w:val="00F53361"/>
    <w:rsid w:val="00F5381D"/>
    <w:rsid w:val="00F54EDE"/>
    <w:rsid w:val="00F569C3"/>
    <w:rsid w:val="00F56B6D"/>
    <w:rsid w:val="00F56BA5"/>
    <w:rsid w:val="00F577F2"/>
    <w:rsid w:val="00F60913"/>
    <w:rsid w:val="00F609BE"/>
    <w:rsid w:val="00F60C01"/>
    <w:rsid w:val="00F617EB"/>
    <w:rsid w:val="00F62E71"/>
    <w:rsid w:val="00F62EB9"/>
    <w:rsid w:val="00F64C8B"/>
    <w:rsid w:val="00F65273"/>
    <w:rsid w:val="00F65E1F"/>
    <w:rsid w:val="00F66639"/>
    <w:rsid w:val="00F67600"/>
    <w:rsid w:val="00F71576"/>
    <w:rsid w:val="00F71D00"/>
    <w:rsid w:val="00F721CF"/>
    <w:rsid w:val="00F723E9"/>
    <w:rsid w:val="00F725DB"/>
    <w:rsid w:val="00F7332C"/>
    <w:rsid w:val="00F738B7"/>
    <w:rsid w:val="00F74B03"/>
    <w:rsid w:val="00F753C6"/>
    <w:rsid w:val="00F759FC"/>
    <w:rsid w:val="00F765BE"/>
    <w:rsid w:val="00F77AC1"/>
    <w:rsid w:val="00F8025E"/>
    <w:rsid w:val="00F8087B"/>
    <w:rsid w:val="00F80897"/>
    <w:rsid w:val="00F80A0E"/>
    <w:rsid w:val="00F8140A"/>
    <w:rsid w:val="00F81438"/>
    <w:rsid w:val="00F8247C"/>
    <w:rsid w:val="00F8263A"/>
    <w:rsid w:val="00F845B5"/>
    <w:rsid w:val="00F85297"/>
    <w:rsid w:val="00F865B7"/>
    <w:rsid w:val="00F866C1"/>
    <w:rsid w:val="00F867F4"/>
    <w:rsid w:val="00F8783D"/>
    <w:rsid w:val="00F87DF2"/>
    <w:rsid w:val="00F91260"/>
    <w:rsid w:val="00F95040"/>
    <w:rsid w:val="00F95702"/>
    <w:rsid w:val="00F957E3"/>
    <w:rsid w:val="00F96C49"/>
    <w:rsid w:val="00FA1B44"/>
    <w:rsid w:val="00FA2C39"/>
    <w:rsid w:val="00FA2C8F"/>
    <w:rsid w:val="00FA4370"/>
    <w:rsid w:val="00FA4B0A"/>
    <w:rsid w:val="00FA551A"/>
    <w:rsid w:val="00FA5A40"/>
    <w:rsid w:val="00FA6BA4"/>
    <w:rsid w:val="00FA6CA5"/>
    <w:rsid w:val="00FA6FB8"/>
    <w:rsid w:val="00FA737A"/>
    <w:rsid w:val="00FB0222"/>
    <w:rsid w:val="00FB1113"/>
    <w:rsid w:val="00FB1778"/>
    <w:rsid w:val="00FB2C48"/>
    <w:rsid w:val="00FB358D"/>
    <w:rsid w:val="00FB3CDA"/>
    <w:rsid w:val="00FB3F5D"/>
    <w:rsid w:val="00FB5833"/>
    <w:rsid w:val="00FC07BC"/>
    <w:rsid w:val="00FC0A7B"/>
    <w:rsid w:val="00FC3294"/>
    <w:rsid w:val="00FC3D15"/>
    <w:rsid w:val="00FC4061"/>
    <w:rsid w:val="00FC5115"/>
    <w:rsid w:val="00FC5651"/>
    <w:rsid w:val="00FC566F"/>
    <w:rsid w:val="00FC76AB"/>
    <w:rsid w:val="00FD2215"/>
    <w:rsid w:val="00FD29E8"/>
    <w:rsid w:val="00FD2EDC"/>
    <w:rsid w:val="00FD3467"/>
    <w:rsid w:val="00FD4200"/>
    <w:rsid w:val="00FD4E85"/>
    <w:rsid w:val="00FD5D69"/>
    <w:rsid w:val="00FE1050"/>
    <w:rsid w:val="00FE168B"/>
    <w:rsid w:val="00FE2009"/>
    <w:rsid w:val="00FE3185"/>
    <w:rsid w:val="00FE3329"/>
    <w:rsid w:val="00FE3824"/>
    <w:rsid w:val="00FE5B66"/>
    <w:rsid w:val="00FF015D"/>
    <w:rsid w:val="00FF0F68"/>
    <w:rsid w:val="00FF1221"/>
    <w:rsid w:val="00FF2C85"/>
    <w:rsid w:val="00FF6017"/>
    <w:rsid w:val="00FF601C"/>
    <w:rsid w:val="00FF71F9"/>
    <w:rsid w:val="00FF738D"/>
    <w:rsid w:val="01721646"/>
    <w:rsid w:val="064F5C08"/>
    <w:rsid w:val="0864370B"/>
    <w:rsid w:val="0C7C598B"/>
    <w:rsid w:val="0DDD7499"/>
    <w:rsid w:val="12D25282"/>
    <w:rsid w:val="14847C9A"/>
    <w:rsid w:val="14AC0217"/>
    <w:rsid w:val="15943B7B"/>
    <w:rsid w:val="161942B8"/>
    <w:rsid w:val="1BEE721E"/>
    <w:rsid w:val="1E4D523B"/>
    <w:rsid w:val="214746C5"/>
    <w:rsid w:val="22CA2252"/>
    <w:rsid w:val="23712C4B"/>
    <w:rsid w:val="2B411CAB"/>
    <w:rsid w:val="2E7B6133"/>
    <w:rsid w:val="318434A1"/>
    <w:rsid w:val="352971E1"/>
    <w:rsid w:val="3AD130A4"/>
    <w:rsid w:val="3F31082C"/>
    <w:rsid w:val="43DF1B35"/>
    <w:rsid w:val="468160C1"/>
    <w:rsid w:val="46EB78C9"/>
    <w:rsid w:val="4C1579A4"/>
    <w:rsid w:val="547B2D1F"/>
    <w:rsid w:val="5A6C3DEC"/>
    <w:rsid w:val="5BEC0FEA"/>
    <w:rsid w:val="5C35797F"/>
    <w:rsid w:val="5D543105"/>
    <w:rsid w:val="69731BAF"/>
    <w:rsid w:val="699B3FB0"/>
    <w:rsid w:val="699F3D76"/>
    <w:rsid w:val="6B515BD0"/>
    <w:rsid w:val="6C293E78"/>
    <w:rsid w:val="6FD55A74"/>
    <w:rsid w:val="73D41653"/>
    <w:rsid w:val="760950C6"/>
    <w:rsid w:val="7E4469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qFormat="1"/>
    <w:lsdException w:name="toc 3" w:uiPriority="0" w:qFormat="1"/>
    <w:lsdException w:name="toc 4" w:uiPriority="0" w:unhideWhenUsed="1" w:qFormat="1"/>
    <w:lsdException w:name="toc 5" w:uiPriority="0"/>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uiPriority="0" w:qFormat="1"/>
    <w:lsdException w:name="Hyperlink" w:uiPriority="0" w:qFormat="1"/>
    <w:lsdException w:name="FollowedHyperlink" w:semiHidden="1" w:uiPriority="0"/>
    <w:lsdException w:name="Strong" w:uiPriority="0"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5A0"/>
    <w:pPr>
      <w:widowControl w:val="0"/>
      <w:jc w:val="both"/>
    </w:pPr>
    <w:rPr>
      <w:rFonts w:ascii="宋体" w:hAnsi="宋体"/>
      <w:sz w:val="36"/>
      <w:szCs w:val="36"/>
    </w:rPr>
  </w:style>
  <w:style w:type="paragraph" w:styleId="1">
    <w:name w:val="heading 1"/>
    <w:basedOn w:val="a"/>
    <w:next w:val="a"/>
    <w:link w:val="1Char"/>
    <w:qFormat/>
    <w:rsid w:val="008635A0"/>
    <w:pPr>
      <w:keepNext/>
      <w:keepLines/>
      <w:tabs>
        <w:tab w:val="left" w:pos="964"/>
      </w:tabs>
      <w:adjustRightInd w:val="0"/>
      <w:spacing w:before="200" w:after="180" w:line="360" w:lineRule="atLeast"/>
      <w:ind w:left="907" w:hanging="850"/>
      <w:textAlignment w:val="baseline"/>
      <w:outlineLvl w:val="0"/>
    </w:pPr>
    <w:rPr>
      <w:rFonts w:ascii="Arial" w:eastAsia="黑体"/>
      <w:kern w:val="44"/>
      <w:sz w:val="24"/>
      <w:szCs w:val="20"/>
    </w:rPr>
  </w:style>
  <w:style w:type="paragraph" w:styleId="2">
    <w:name w:val="heading 2"/>
    <w:basedOn w:val="a"/>
    <w:next w:val="a"/>
    <w:link w:val="2Char"/>
    <w:uiPriority w:val="9"/>
    <w:qFormat/>
    <w:rsid w:val="008635A0"/>
    <w:pPr>
      <w:keepNext/>
      <w:keepLines/>
      <w:tabs>
        <w:tab w:val="left" w:pos="840"/>
      </w:tabs>
      <w:adjustRightInd w:val="0"/>
      <w:spacing w:line="360" w:lineRule="atLeast"/>
      <w:ind w:left="840" w:hanging="420"/>
      <w:textAlignment w:val="baseline"/>
      <w:outlineLvl w:val="1"/>
    </w:pPr>
    <w:rPr>
      <w:kern w:val="2"/>
      <w:sz w:val="24"/>
      <w:szCs w:val="20"/>
    </w:rPr>
  </w:style>
  <w:style w:type="paragraph" w:styleId="3">
    <w:name w:val="heading 3"/>
    <w:basedOn w:val="a"/>
    <w:next w:val="a"/>
    <w:link w:val="3Char"/>
    <w:qFormat/>
    <w:rsid w:val="008635A0"/>
    <w:pPr>
      <w:keepNext/>
      <w:keepLines/>
      <w:tabs>
        <w:tab w:val="left" w:pos="1260"/>
      </w:tabs>
      <w:adjustRightInd w:val="0"/>
      <w:spacing w:line="360" w:lineRule="atLeast"/>
      <w:ind w:left="1260" w:hanging="420"/>
      <w:textAlignment w:val="baseline"/>
      <w:outlineLvl w:val="2"/>
    </w:pPr>
    <w:rPr>
      <w:kern w:val="2"/>
      <w:sz w:val="24"/>
      <w:szCs w:val="20"/>
    </w:rPr>
  </w:style>
  <w:style w:type="paragraph" w:styleId="4">
    <w:name w:val="heading 4"/>
    <w:basedOn w:val="3"/>
    <w:next w:val="a"/>
    <w:link w:val="4Char"/>
    <w:qFormat/>
    <w:rsid w:val="008635A0"/>
    <w:pPr>
      <w:tabs>
        <w:tab w:val="clear" w:pos="1260"/>
        <w:tab w:val="left" w:pos="1680"/>
      </w:tabs>
      <w:outlineLvl w:val="3"/>
    </w:pPr>
  </w:style>
  <w:style w:type="paragraph" w:styleId="5">
    <w:name w:val="heading 5"/>
    <w:basedOn w:val="a"/>
    <w:next w:val="a"/>
    <w:link w:val="5Char"/>
    <w:qFormat/>
    <w:rsid w:val="008635A0"/>
    <w:pPr>
      <w:keepNext/>
      <w:keepLines/>
      <w:tabs>
        <w:tab w:val="left" w:pos="2100"/>
      </w:tabs>
      <w:adjustRightInd w:val="0"/>
      <w:spacing w:line="360" w:lineRule="atLeast"/>
      <w:ind w:left="2100" w:hanging="420"/>
      <w:textAlignment w:val="baseline"/>
      <w:outlineLvl w:val="4"/>
    </w:pPr>
    <w:rPr>
      <w:kern w:val="2"/>
      <w:sz w:val="24"/>
      <w:szCs w:val="20"/>
    </w:rPr>
  </w:style>
  <w:style w:type="paragraph" w:styleId="6">
    <w:name w:val="heading 6"/>
    <w:basedOn w:val="a"/>
    <w:next w:val="a"/>
    <w:link w:val="6Char"/>
    <w:qFormat/>
    <w:rsid w:val="008635A0"/>
    <w:pPr>
      <w:keepNext/>
      <w:keepLines/>
      <w:tabs>
        <w:tab w:val="left" w:pos="2520"/>
      </w:tabs>
      <w:adjustRightInd w:val="0"/>
      <w:spacing w:line="360" w:lineRule="atLeast"/>
      <w:ind w:left="2520" w:hanging="420"/>
      <w:textAlignment w:val="baseline"/>
      <w:outlineLvl w:val="5"/>
    </w:pPr>
    <w:rPr>
      <w:kern w:val="2"/>
      <w:sz w:val="24"/>
      <w:szCs w:val="20"/>
    </w:rPr>
  </w:style>
  <w:style w:type="paragraph" w:styleId="7">
    <w:name w:val="heading 7"/>
    <w:basedOn w:val="a"/>
    <w:next w:val="a"/>
    <w:link w:val="7Char"/>
    <w:qFormat/>
    <w:rsid w:val="008635A0"/>
    <w:pPr>
      <w:keepNext/>
      <w:keepLines/>
      <w:tabs>
        <w:tab w:val="left" w:pos="2940"/>
      </w:tabs>
      <w:adjustRightInd w:val="0"/>
      <w:spacing w:line="360" w:lineRule="atLeast"/>
      <w:ind w:left="2940" w:hanging="420"/>
      <w:textAlignment w:val="baseline"/>
      <w:outlineLvl w:val="6"/>
    </w:pPr>
    <w:rPr>
      <w:kern w:val="2"/>
      <w:sz w:val="24"/>
      <w:szCs w:val="20"/>
    </w:rPr>
  </w:style>
  <w:style w:type="paragraph" w:styleId="8">
    <w:name w:val="heading 8"/>
    <w:basedOn w:val="a"/>
    <w:next w:val="a"/>
    <w:link w:val="8Char"/>
    <w:qFormat/>
    <w:rsid w:val="008635A0"/>
    <w:pPr>
      <w:keepNext/>
      <w:keepLines/>
      <w:tabs>
        <w:tab w:val="left" w:pos="3360"/>
      </w:tabs>
      <w:adjustRightInd w:val="0"/>
      <w:spacing w:line="360" w:lineRule="atLeast"/>
      <w:ind w:left="3360" w:hanging="420"/>
      <w:textAlignment w:val="baseline"/>
      <w:outlineLvl w:val="7"/>
    </w:pPr>
    <w:rPr>
      <w:kern w:val="2"/>
      <w:sz w:val="24"/>
      <w:szCs w:val="20"/>
    </w:rPr>
  </w:style>
  <w:style w:type="paragraph" w:styleId="9">
    <w:name w:val="heading 9"/>
    <w:basedOn w:val="a"/>
    <w:next w:val="a"/>
    <w:link w:val="9Char"/>
    <w:qFormat/>
    <w:rsid w:val="008635A0"/>
    <w:pPr>
      <w:keepNext/>
      <w:keepLines/>
      <w:tabs>
        <w:tab w:val="left" w:pos="3780"/>
      </w:tabs>
      <w:adjustRightInd w:val="0"/>
      <w:spacing w:line="360" w:lineRule="atLeast"/>
      <w:ind w:left="3780" w:hanging="420"/>
      <w:textAlignment w:val="baseline"/>
      <w:outlineLvl w:val="8"/>
    </w:pPr>
    <w:rPr>
      <w:kern w:val="2"/>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8635A0"/>
    <w:pPr>
      <w:adjustRightInd/>
      <w:spacing w:line="240" w:lineRule="auto"/>
      <w:textAlignment w:val="auto"/>
    </w:pPr>
    <w:rPr>
      <w:b/>
      <w:bCs/>
      <w:sz w:val="36"/>
      <w:szCs w:val="36"/>
    </w:rPr>
  </w:style>
  <w:style w:type="paragraph" w:styleId="a4">
    <w:name w:val="annotation text"/>
    <w:basedOn w:val="a"/>
    <w:link w:val="Char0"/>
    <w:rsid w:val="008635A0"/>
    <w:pPr>
      <w:adjustRightInd w:val="0"/>
      <w:spacing w:line="360" w:lineRule="atLeast"/>
      <w:jc w:val="left"/>
      <w:textAlignment w:val="baseline"/>
    </w:pPr>
    <w:rPr>
      <w:sz w:val="24"/>
      <w:szCs w:val="20"/>
    </w:rPr>
  </w:style>
  <w:style w:type="paragraph" w:styleId="70">
    <w:name w:val="toc 7"/>
    <w:basedOn w:val="a"/>
    <w:next w:val="a"/>
    <w:qFormat/>
    <w:rsid w:val="008635A0"/>
    <w:pPr>
      <w:ind w:leftChars="1200" w:left="2520"/>
    </w:pPr>
    <w:rPr>
      <w:rFonts w:ascii="Calibri" w:hAnsi="Calibri"/>
      <w:kern w:val="2"/>
      <w:sz w:val="21"/>
      <w:szCs w:val="22"/>
    </w:rPr>
  </w:style>
  <w:style w:type="paragraph" w:styleId="a5">
    <w:name w:val="Normal Indent"/>
    <w:basedOn w:val="a"/>
    <w:link w:val="Char1"/>
    <w:qFormat/>
    <w:rsid w:val="008635A0"/>
    <w:pPr>
      <w:adjustRightInd w:val="0"/>
      <w:spacing w:line="360" w:lineRule="atLeast"/>
      <w:ind w:firstLine="482"/>
      <w:textAlignment w:val="baseline"/>
    </w:pPr>
    <w:rPr>
      <w:sz w:val="24"/>
      <w:szCs w:val="20"/>
    </w:rPr>
  </w:style>
  <w:style w:type="paragraph" w:styleId="a6">
    <w:name w:val="caption"/>
    <w:basedOn w:val="a"/>
    <w:next w:val="a"/>
    <w:qFormat/>
    <w:rsid w:val="008635A0"/>
    <w:rPr>
      <w:rFonts w:ascii="Cambria" w:eastAsia="黑体" w:hAnsi="Cambria"/>
      <w:kern w:val="2"/>
      <w:sz w:val="20"/>
      <w:szCs w:val="20"/>
    </w:rPr>
  </w:style>
  <w:style w:type="paragraph" w:styleId="a7">
    <w:name w:val="Document Map"/>
    <w:basedOn w:val="a"/>
    <w:link w:val="Char2"/>
    <w:qFormat/>
    <w:rsid w:val="008635A0"/>
    <w:pPr>
      <w:shd w:val="clear" w:color="auto" w:fill="000080"/>
    </w:pPr>
    <w:rPr>
      <w:rFonts w:ascii="Times New Roman" w:hAnsi="Times New Roman"/>
      <w:sz w:val="20"/>
      <w:szCs w:val="24"/>
      <w:shd w:val="clear" w:color="auto" w:fill="000080"/>
    </w:rPr>
  </w:style>
  <w:style w:type="paragraph" w:styleId="a8">
    <w:name w:val="Salutation"/>
    <w:basedOn w:val="a"/>
    <w:next w:val="a"/>
    <w:link w:val="Char3"/>
    <w:rsid w:val="008635A0"/>
    <w:rPr>
      <w:rFonts w:eastAsia="仿宋_GB2312"/>
      <w:szCs w:val="20"/>
    </w:rPr>
  </w:style>
  <w:style w:type="paragraph" w:styleId="a9">
    <w:name w:val="Body Text"/>
    <w:basedOn w:val="a"/>
    <w:link w:val="Char4"/>
    <w:qFormat/>
    <w:rsid w:val="008635A0"/>
    <w:pPr>
      <w:adjustRightInd w:val="0"/>
      <w:spacing w:after="60" w:line="360" w:lineRule="atLeast"/>
      <w:ind w:leftChars="30" w:left="72" w:rightChars="30" w:right="72"/>
      <w:jc w:val="center"/>
      <w:textAlignment w:val="baseline"/>
    </w:pPr>
    <w:rPr>
      <w:szCs w:val="20"/>
    </w:rPr>
  </w:style>
  <w:style w:type="paragraph" w:styleId="aa">
    <w:name w:val="Body Text Indent"/>
    <w:basedOn w:val="a"/>
    <w:qFormat/>
    <w:rsid w:val="008635A0"/>
    <w:pPr>
      <w:ind w:firstLineChars="200" w:firstLine="480"/>
    </w:pPr>
    <w:rPr>
      <w:rFonts w:ascii="楷体_GB2312" w:eastAsia="楷体_GB2312" w:cs="楷体_GB2312"/>
      <w:sz w:val="24"/>
    </w:rPr>
  </w:style>
  <w:style w:type="paragraph" w:styleId="ab">
    <w:name w:val="Block Text"/>
    <w:basedOn w:val="a"/>
    <w:qFormat/>
    <w:rsid w:val="008635A0"/>
    <w:pPr>
      <w:spacing w:line="360" w:lineRule="auto"/>
      <w:ind w:left="900" w:right="-239"/>
    </w:pPr>
    <w:rPr>
      <w:color w:val="000000"/>
      <w:sz w:val="24"/>
    </w:rPr>
  </w:style>
  <w:style w:type="paragraph" w:styleId="40">
    <w:name w:val="index 4"/>
    <w:basedOn w:val="a"/>
    <w:next w:val="a"/>
    <w:qFormat/>
    <w:rsid w:val="008635A0"/>
    <w:pPr>
      <w:ind w:leftChars="600" w:left="600"/>
    </w:pPr>
    <w:rPr>
      <w:rFonts w:ascii="Times New Roman" w:hAnsi="Times New Roman"/>
      <w:kern w:val="2"/>
      <w:sz w:val="21"/>
      <w:szCs w:val="24"/>
    </w:rPr>
  </w:style>
  <w:style w:type="paragraph" w:styleId="50">
    <w:name w:val="toc 5"/>
    <w:basedOn w:val="a"/>
    <w:next w:val="a"/>
    <w:rsid w:val="008635A0"/>
    <w:pPr>
      <w:tabs>
        <w:tab w:val="right" w:leader="dot" w:pos="8296"/>
      </w:tabs>
      <w:ind w:leftChars="500" w:left="1050"/>
    </w:pPr>
    <w:rPr>
      <w:rFonts w:ascii="Calibri" w:hAnsi="Calibri"/>
      <w:kern w:val="2"/>
      <w:sz w:val="21"/>
      <w:szCs w:val="22"/>
    </w:rPr>
  </w:style>
  <w:style w:type="paragraph" w:styleId="30">
    <w:name w:val="toc 3"/>
    <w:basedOn w:val="a"/>
    <w:next w:val="a"/>
    <w:qFormat/>
    <w:rsid w:val="008635A0"/>
    <w:pPr>
      <w:ind w:leftChars="400" w:left="840"/>
    </w:pPr>
  </w:style>
  <w:style w:type="paragraph" w:styleId="ac">
    <w:name w:val="Plain Text"/>
    <w:basedOn w:val="a"/>
    <w:link w:val="Char10"/>
    <w:uiPriority w:val="99"/>
    <w:qFormat/>
    <w:rsid w:val="008635A0"/>
    <w:rPr>
      <w:rFonts w:eastAsia="华文宋体" w:hAnsi="Courier New"/>
      <w:sz w:val="28"/>
      <w:szCs w:val="20"/>
    </w:rPr>
  </w:style>
  <w:style w:type="paragraph" w:styleId="80">
    <w:name w:val="toc 8"/>
    <w:basedOn w:val="a"/>
    <w:next w:val="a"/>
    <w:qFormat/>
    <w:rsid w:val="008635A0"/>
    <w:pPr>
      <w:ind w:leftChars="1400" w:left="2940"/>
    </w:pPr>
    <w:rPr>
      <w:rFonts w:ascii="Calibri" w:hAnsi="Calibri"/>
      <w:kern w:val="2"/>
      <w:sz w:val="21"/>
      <w:szCs w:val="22"/>
    </w:rPr>
  </w:style>
  <w:style w:type="paragraph" w:styleId="ad">
    <w:name w:val="Date"/>
    <w:basedOn w:val="a"/>
    <w:next w:val="a"/>
    <w:link w:val="Char5"/>
    <w:qFormat/>
    <w:rsid w:val="008635A0"/>
    <w:rPr>
      <w:sz w:val="24"/>
      <w:szCs w:val="20"/>
    </w:rPr>
  </w:style>
  <w:style w:type="paragraph" w:styleId="20">
    <w:name w:val="Body Text Indent 2"/>
    <w:basedOn w:val="a"/>
    <w:link w:val="2Char0"/>
    <w:qFormat/>
    <w:rsid w:val="008635A0"/>
    <w:pPr>
      <w:spacing w:line="580" w:lineRule="exact"/>
      <w:ind w:firstLineChars="200" w:firstLine="640"/>
    </w:pPr>
    <w:rPr>
      <w:rFonts w:ascii="仿宋_GB2312" w:eastAsia="仿宋_GB2312"/>
      <w:spacing w:val="20"/>
      <w:kern w:val="2"/>
      <w:sz w:val="28"/>
    </w:rPr>
  </w:style>
  <w:style w:type="paragraph" w:styleId="ae">
    <w:name w:val="Balloon Text"/>
    <w:basedOn w:val="a"/>
    <w:link w:val="Char6"/>
    <w:qFormat/>
    <w:rsid w:val="008635A0"/>
    <w:rPr>
      <w:sz w:val="18"/>
      <w:szCs w:val="18"/>
    </w:rPr>
  </w:style>
  <w:style w:type="paragraph" w:styleId="af">
    <w:name w:val="footer"/>
    <w:basedOn w:val="a"/>
    <w:link w:val="Char7"/>
    <w:uiPriority w:val="99"/>
    <w:qFormat/>
    <w:rsid w:val="008635A0"/>
    <w:pPr>
      <w:tabs>
        <w:tab w:val="center" w:pos="4153"/>
        <w:tab w:val="right" w:pos="8306"/>
      </w:tabs>
      <w:snapToGrid w:val="0"/>
      <w:jc w:val="left"/>
    </w:pPr>
    <w:rPr>
      <w:kern w:val="2"/>
      <w:sz w:val="18"/>
      <w:szCs w:val="18"/>
    </w:rPr>
  </w:style>
  <w:style w:type="paragraph" w:styleId="af0">
    <w:name w:val="header"/>
    <w:basedOn w:val="a"/>
    <w:link w:val="Char8"/>
    <w:qFormat/>
    <w:rsid w:val="008635A0"/>
    <w:pPr>
      <w:pBdr>
        <w:bottom w:val="single" w:sz="6" w:space="1" w:color="auto"/>
      </w:pBdr>
      <w:tabs>
        <w:tab w:val="center" w:pos="4153"/>
        <w:tab w:val="right" w:pos="8306"/>
      </w:tabs>
      <w:snapToGrid w:val="0"/>
      <w:jc w:val="center"/>
    </w:pPr>
    <w:rPr>
      <w:kern w:val="2"/>
      <w:sz w:val="18"/>
      <w:szCs w:val="18"/>
    </w:rPr>
  </w:style>
  <w:style w:type="paragraph" w:styleId="10">
    <w:name w:val="toc 1"/>
    <w:basedOn w:val="a"/>
    <w:next w:val="a"/>
    <w:rsid w:val="008635A0"/>
    <w:pPr>
      <w:tabs>
        <w:tab w:val="right" w:leader="dot" w:pos="8296"/>
      </w:tabs>
    </w:pPr>
    <w:rPr>
      <w:rFonts w:eastAsia="楷体_GB2312" w:hAnsi="Times New Roman" w:cs="TimesNewRomanPSMT"/>
      <w:b/>
      <w:sz w:val="28"/>
      <w:szCs w:val="20"/>
    </w:rPr>
  </w:style>
  <w:style w:type="paragraph" w:styleId="41">
    <w:name w:val="toc 4"/>
    <w:basedOn w:val="a"/>
    <w:next w:val="a"/>
    <w:unhideWhenUsed/>
    <w:qFormat/>
    <w:rsid w:val="008635A0"/>
    <w:pPr>
      <w:ind w:leftChars="600" w:left="1260"/>
    </w:pPr>
  </w:style>
  <w:style w:type="paragraph" w:styleId="af1">
    <w:name w:val="Subtitle"/>
    <w:basedOn w:val="a"/>
    <w:next w:val="a"/>
    <w:link w:val="Char9"/>
    <w:qFormat/>
    <w:rsid w:val="008635A0"/>
    <w:pPr>
      <w:spacing w:before="240" w:after="60" w:line="312" w:lineRule="auto"/>
      <w:jc w:val="center"/>
      <w:outlineLvl w:val="1"/>
    </w:pPr>
    <w:rPr>
      <w:rFonts w:ascii="Cambria" w:hAnsi="Cambria"/>
      <w:b/>
      <w:bCs/>
      <w:kern w:val="28"/>
      <w:sz w:val="32"/>
      <w:szCs w:val="32"/>
    </w:rPr>
  </w:style>
  <w:style w:type="paragraph" w:styleId="60">
    <w:name w:val="toc 6"/>
    <w:basedOn w:val="a"/>
    <w:next w:val="a"/>
    <w:qFormat/>
    <w:rsid w:val="008635A0"/>
    <w:pPr>
      <w:ind w:leftChars="1000" w:left="2100"/>
    </w:pPr>
    <w:rPr>
      <w:rFonts w:ascii="Calibri" w:hAnsi="Calibri"/>
      <w:kern w:val="2"/>
      <w:sz w:val="21"/>
      <w:szCs w:val="22"/>
    </w:rPr>
  </w:style>
  <w:style w:type="paragraph" w:styleId="31">
    <w:name w:val="Body Text Indent 3"/>
    <w:basedOn w:val="a"/>
    <w:qFormat/>
    <w:rsid w:val="008635A0"/>
    <w:pPr>
      <w:spacing w:after="120"/>
      <w:ind w:leftChars="200" w:left="420"/>
    </w:pPr>
    <w:rPr>
      <w:sz w:val="16"/>
      <w:szCs w:val="16"/>
    </w:rPr>
  </w:style>
  <w:style w:type="paragraph" w:styleId="21">
    <w:name w:val="toc 2"/>
    <w:basedOn w:val="a"/>
    <w:next w:val="a"/>
    <w:qFormat/>
    <w:rsid w:val="008635A0"/>
    <w:pPr>
      <w:tabs>
        <w:tab w:val="right" w:leader="dot" w:pos="9525"/>
      </w:tabs>
      <w:adjustRightInd w:val="0"/>
      <w:spacing w:line="360" w:lineRule="atLeast"/>
      <w:textAlignment w:val="baseline"/>
    </w:pPr>
    <w:rPr>
      <w:sz w:val="24"/>
      <w:szCs w:val="20"/>
    </w:rPr>
  </w:style>
  <w:style w:type="paragraph" w:styleId="90">
    <w:name w:val="toc 9"/>
    <w:basedOn w:val="a"/>
    <w:next w:val="a"/>
    <w:qFormat/>
    <w:rsid w:val="008635A0"/>
    <w:pPr>
      <w:ind w:leftChars="1600" w:left="3360"/>
    </w:pPr>
    <w:rPr>
      <w:rFonts w:ascii="Calibri" w:hAnsi="Calibri"/>
      <w:kern w:val="2"/>
      <w:sz w:val="21"/>
      <w:szCs w:val="22"/>
    </w:rPr>
  </w:style>
  <w:style w:type="paragraph" w:styleId="af2">
    <w:name w:val="Normal (Web)"/>
    <w:basedOn w:val="a"/>
    <w:uiPriority w:val="99"/>
    <w:qFormat/>
    <w:rsid w:val="008635A0"/>
    <w:pPr>
      <w:widowControl/>
      <w:spacing w:before="100" w:beforeAutospacing="1" w:after="100" w:afterAutospacing="1"/>
      <w:jc w:val="left"/>
    </w:pPr>
    <w:rPr>
      <w:sz w:val="24"/>
    </w:rPr>
  </w:style>
  <w:style w:type="paragraph" w:styleId="af3">
    <w:name w:val="Title"/>
    <w:basedOn w:val="a"/>
    <w:next w:val="a"/>
    <w:link w:val="Chara"/>
    <w:qFormat/>
    <w:rsid w:val="008635A0"/>
    <w:pPr>
      <w:spacing w:before="240" w:after="60"/>
      <w:jc w:val="center"/>
      <w:outlineLvl w:val="0"/>
    </w:pPr>
    <w:rPr>
      <w:rFonts w:ascii="Cambria" w:hAnsi="Cambria"/>
      <w:b/>
      <w:bCs/>
      <w:sz w:val="32"/>
      <w:szCs w:val="32"/>
    </w:rPr>
  </w:style>
  <w:style w:type="character" w:styleId="af4">
    <w:name w:val="Strong"/>
    <w:qFormat/>
    <w:rsid w:val="008635A0"/>
    <w:rPr>
      <w:b/>
      <w:bCs/>
    </w:rPr>
  </w:style>
  <w:style w:type="character" w:styleId="af5">
    <w:name w:val="page number"/>
    <w:basedOn w:val="a0"/>
    <w:qFormat/>
    <w:rsid w:val="008635A0"/>
  </w:style>
  <w:style w:type="character" w:styleId="af6">
    <w:name w:val="Emphasis"/>
    <w:uiPriority w:val="20"/>
    <w:qFormat/>
    <w:rsid w:val="008635A0"/>
    <w:rPr>
      <w:i/>
      <w:iCs/>
    </w:rPr>
  </w:style>
  <w:style w:type="character" w:styleId="af7">
    <w:name w:val="Hyperlink"/>
    <w:qFormat/>
    <w:rsid w:val="008635A0"/>
    <w:rPr>
      <w:rFonts w:ascii="Tahoma" w:hAnsi="Tahoma"/>
      <w:color w:val="0000FF"/>
      <w:kern w:val="2"/>
      <w:sz w:val="24"/>
      <w:szCs w:val="20"/>
      <w:u w:val="single"/>
    </w:rPr>
  </w:style>
  <w:style w:type="character" w:styleId="af8">
    <w:name w:val="annotation reference"/>
    <w:qFormat/>
    <w:rsid w:val="008635A0"/>
    <w:rPr>
      <w:rFonts w:ascii="Tahoma" w:hAnsi="Tahoma"/>
      <w:kern w:val="2"/>
      <w:sz w:val="21"/>
      <w:szCs w:val="21"/>
    </w:rPr>
  </w:style>
  <w:style w:type="table" w:styleId="af9">
    <w:name w:val="Table Grid"/>
    <w:basedOn w:val="a1"/>
    <w:uiPriority w:val="59"/>
    <w:qFormat/>
    <w:rsid w:val="008635A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uiPriority w:val="9"/>
    <w:qFormat/>
    <w:rsid w:val="008635A0"/>
    <w:rPr>
      <w:rFonts w:ascii="宋体" w:hAnsi="宋体"/>
      <w:kern w:val="2"/>
      <w:sz w:val="24"/>
    </w:rPr>
  </w:style>
  <w:style w:type="character" w:customStyle="1" w:styleId="4Char">
    <w:name w:val="标题 4 Char"/>
    <w:link w:val="4"/>
    <w:qFormat/>
    <w:rsid w:val="008635A0"/>
    <w:rPr>
      <w:rFonts w:ascii="宋体" w:hAnsi="宋体"/>
      <w:kern w:val="2"/>
      <w:sz w:val="24"/>
      <w:szCs w:val="20"/>
    </w:rPr>
  </w:style>
  <w:style w:type="character" w:customStyle="1" w:styleId="3Char">
    <w:name w:val="标题 3 Char"/>
    <w:link w:val="3"/>
    <w:qFormat/>
    <w:rsid w:val="008635A0"/>
    <w:rPr>
      <w:rFonts w:ascii="宋体" w:hAnsi="宋体"/>
      <w:kern w:val="2"/>
      <w:sz w:val="24"/>
    </w:rPr>
  </w:style>
  <w:style w:type="character" w:customStyle="1" w:styleId="afa">
    <w:name w:val="访问过的超链接"/>
    <w:semiHidden/>
    <w:qFormat/>
    <w:rsid w:val="008635A0"/>
    <w:rPr>
      <w:rFonts w:ascii="Tahoma" w:hAnsi="Tahoma"/>
      <w:color w:val="800080"/>
      <w:kern w:val="2"/>
      <w:sz w:val="24"/>
      <w:szCs w:val="20"/>
      <w:u w:val="single"/>
    </w:rPr>
  </w:style>
  <w:style w:type="character" w:customStyle="1" w:styleId="Charb">
    <w:name w:val="引用 Char"/>
    <w:link w:val="afb"/>
    <w:qFormat/>
    <w:rsid w:val="008635A0"/>
    <w:rPr>
      <w:i/>
      <w:iCs/>
      <w:color w:val="000000"/>
    </w:rPr>
  </w:style>
  <w:style w:type="paragraph" w:styleId="afb">
    <w:name w:val="Quote"/>
    <w:basedOn w:val="a"/>
    <w:next w:val="a"/>
    <w:link w:val="Charb"/>
    <w:qFormat/>
    <w:rsid w:val="008635A0"/>
    <w:rPr>
      <w:rFonts w:ascii="Times New Roman" w:hAnsi="Times New Roman"/>
      <w:i/>
      <w:iCs/>
      <w:color w:val="000000"/>
      <w:sz w:val="20"/>
      <w:szCs w:val="20"/>
    </w:rPr>
  </w:style>
  <w:style w:type="character" w:customStyle="1" w:styleId="Char8">
    <w:name w:val="页眉 Char"/>
    <w:link w:val="af0"/>
    <w:qFormat/>
    <w:rsid w:val="008635A0"/>
    <w:rPr>
      <w:rFonts w:ascii="宋体" w:hAnsi="宋体"/>
      <w:kern w:val="2"/>
      <w:sz w:val="18"/>
      <w:szCs w:val="18"/>
    </w:rPr>
  </w:style>
  <w:style w:type="character" w:customStyle="1" w:styleId="Char6">
    <w:name w:val="批注框文本 Char"/>
    <w:link w:val="ae"/>
    <w:qFormat/>
    <w:rsid w:val="008635A0"/>
    <w:rPr>
      <w:rFonts w:ascii="宋体" w:hAnsi="宋体"/>
      <w:sz w:val="18"/>
      <w:szCs w:val="18"/>
    </w:rPr>
  </w:style>
  <w:style w:type="character" w:customStyle="1" w:styleId="Char20">
    <w:name w:val="标题 Char2"/>
    <w:uiPriority w:val="10"/>
    <w:qFormat/>
    <w:rsid w:val="008635A0"/>
    <w:rPr>
      <w:rFonts w:ascii="Cambria" w:hAnsi="Cambria" w:cs="Times New Roman"/>
      <w:b/>
      <w:bCs/>
      <w:kern w:val="2"/>
      <w:sz w:val="32"/>
      <w:szCs w:val="32"/>
    </w:rPr>
  </w:style>
  <w:style w:type="character" w:customStyle="1" w:styleId="CharChar">
    <w:name w:val="正文缩进 Char Char"/>
    <w:qFormat/>
    <w:rsid w:val="008635A0"/>
    <w:rPr>
      <w:rFonts w:ascii="宋体" w:eastAsia="宋体" w:hAnsi="宋体"/>
      <w:kern w:val="2"/>
      <w:sz w:val="24"/>
      <w:szCs w:val="20"/>
      <w:lang w:val="en-US" w:eastAsia="zh-CN" w:bidi="ar-SA"/>
    </w:rPr>
  </w:style>
  <w:style w:type="character" w:customStyle="1" w:styleId="Char1">
    <w:name w:val="正文缩进 Char"/>
    <w:link w:val="a5"/>
    <w:qFormat/>
    <w:rsid w:val="008635A0"/>
    <w:rPr>
      <w:rFonts w:ascii="宋体" w:hAnsi="宋体"/>
      <w:sz w:val="24"/>
    </w:rPr>
  </w:style>
  <w:style w:type="character" w:customStyle="1" w:styleId="Char11">
    <w:name w:val="正文文本 Char1"/>
    <w:qFormat/>
    <w:rsid w:val="008635A0"/>
    <w:rPr>
      <w:kern w:val="2"/>
      <w:sz w:val="21"/>
      <w:szCs w:val="22"/>
    </w:rPr>
  </w:style>
  <w:style w:type="character" w:customStyle="1" w:styleId="Char30">
    <w:name w:val="文档结构图 Char3"/>
    <w:uiPriority w:val="99"/>
    <w:semiHidden/>
    <w:qFormat/>
    <w:rsid w:val="008635A0"/>
    <w:rPr>
      <w:rFonts w:ascii="宋体" w:hAnsi="宋体"/>
      <w:kern w:val="2"/>
      <w:sz w:val="18"/>
      <w:szCs w:val="18"/>
    </w:rPr>
  </w:style>
  <w:style w:type="character" w:customStyle="1" w:styleId="Char12">
    <w:name w:val="日期 Char1"/>
    <w:qFormat/>
    <w:rsid w:val="008635A0"/>
    <w:rPr>
      <w:kern w:val="2"/>
      <w:sz w:val="21"/>
      <w:szCs w:val="22"/>
    </w:rPr>
  </w:style>
  <w:style w:type="character" w:customStyle="1" w:styleId="textcontents">
    <w:name w:val="textcontents"/>
    <w:qFormat/>
    <w:rsid w:val="008635A0"/>
    <w:rPr>
      <w:rFonts w:cs="Times New Roman"/>
    </w:rPr>
  </w:style>
  <w:style w:type="character" w:customStyle="1" w:styleId="Char">
    <w:name w:val="批注主题 Char"/>
    <w:link w:val="a3"/>
    <w:qFormat/>
    <w:rsid w:val="008635A0"/>
    <w:rPr>
      <w:rFonts w:ascii="宋体" w:hAnsi="宋体"/>
      <w:b/>
      <w:bCs/>
      <w:sz w:val="36"/>
      <w:szCs w:val="36"/>
    </w:rPr>
  </w:style>
  <w:style w:type="character" w:customStyle="1" w:styleId="Char7">
    <w:name w:val="页脚 Char"/>
    <w:link w:val="af"/>
    <w:uiPriority w:val="99"/>
    <w:qFormat/>
    <w:rsid w:val="008635A0"/>
    <w:rPr>
      <w:rFonts w:ascii="宋体" w:hAnsi="宋体"/>
      <w:kern w:val="2"/>
      <w:sz w:val="18"/>
      <w:szCs w:val="18"/>
    </w:rPr>
  </w:style>
  <w:style w:type="character" w:customStyle="1" w:styleId="6Char">
    <w:name w:val="标题 6 Char"/>
    <w:link w:val="6"/>
    <w:qFormat/>
    <w:rsid w:val="008635A0"/>
    <w:rPr>
      <w:rFonts w:ascii="宋体" w:hAnsi="宋体"/>
      <w:kern w:val="2"/>
      <w:sz w:val="24"/>
    </w:rPr>
  </w:style>
  <w:style w:type="character" w:customStyle="1" w:styleId="Char13">
    <w:name w:val="标题 Char1"/>
    <w:uiPriority w:val="10"/>
    <w:qFormat/>
    <w:rsid w:val="008635A0"/>
    <w:rPr>
      <w:rFonts w:ascii="Cambria" w:hAnsi="Cambria" w:cs="Times New Roman"/>
      <w:b/>
      <w:bCs/>
      <w:kern w:val="2"/>
      <w:sz w:val="32"/>
      <w:szCs w:val="32"/>
    </w:rPr>
  </w:style>
  <w:style w:type="character" w:customStyle="1" w:styleId="11">
    <w:name w:val="不明显参考1"/>
    <w:qFormat/>
    <w:rsid w:val="008635A0"/>
    <w:rPr>
      <w:smallCaps/>
      <w:color w:val="C0504D"/>
      <w:u w:val="single"/>
    </w:rPr>
  </w:style>
  <w:style w:type="character" w:customStyle="1" w:styleId="Char14">
    <w:name w:val="明显引用 Char1"/>
    <w:uiPriority w:val="30"/>
    <w:qFormat/>
    <w:rsid w:val="008635A0"/>
    <w:rPr>
      <w:rFonts w:ascii="宋体" w:hAnsi="宋体"/>
      <w:b/>
      <w:bCs/>
      <w:i/>
      <w:iCs/>
      <w:color w:val="4F81BD"/>
      <w:kern w:val="2"/>
      <w:sz w:val="36"/>
      <w:szCs w:val="36"/>
    </w:rPr>
  </w:style>
  <w:style w:type="character" w:customStyle="1" w:styleId="Char21">
    <w:name w:val="明显引用 Char2"/>
    <w:uiPriority w:val="30"/>
    <w:qFormat/>
    <w:rsid w:val="008635A0"/>
    <w:rPr>
      <w:rFonts w:ascii="宋体" w:hAnsi="宋体"/>
      <w:b/>
      <w:bCs/>
      <w:i/>
      <w:iCs/>
      <w:color w:val="4F81BD"/>
      <w:kern w:val="2"/>
      <w:sz w:val="36"/>
      <w:szCs w:val="36"/>
    </w:rPr>
  </w:style>
  <w:style w:type="character" w:customStyle="1" w:styleId="CharChar2">
    <w:name w:val="Char Char2"/>
    <w:qFormat/>
    <w:rsid w:val="008635A0"/>
    <w:rPr>
      <w:rFonts w:ascii="宋体" w:eastAsia="宋体" w:hAnsi="宋体"/>
      <w:kern w:val="2"/>
      <w:sz w:val="24"/>
      <w:szCs w:val="20"/>
      <w:lang w:val="en-US" w:eastAsia="zh-CN" w:bidi="ar-SA"/>
    </w:rPr>
  </w:style>
  <w:style w:type="character" w:customStyle="1" w:styleId="Char3">
    <w:name w:val="称呼 Char"/>
    <w:link w:val="a8"/>
    <w:qFormat/>
    <w:rsid w:val="008635A0"/>
    <w:rPr>
      <w:rFonts w:ascii="宋体" w:eastAsia="仿宋_GB2312" w:hAnsi="宋体"/>
      <w:sz w:val="36"/>
    </w:rPr>
  </w:style>
  <w:style w:type="character" w:customStyle="1" w:styleId="Char5">
    <w:name w:val="日期 Char"/>
    <w:link w:val="ad"/>
    <w:qFormat/>
    <w:rsid w:val="008635A0"/>
    <w:rPr>
      <w:rFonts w:ascii="宋体" w:hAnsi="宋体"/>
      <w:sz w:val="24"/>
    </w:rPr>
  </w:style>
  <w:style w:type="character" w:customStyle="1" w:styleId="Char10">
    <w:name w:val="纯文本 Char1"/>
    <w:link w:val="ac"/>
    <w:uiPriority w:val="99"/>
    <w:qFormat/>
    <w:rsid w:val="008635A0"/>
    <w:rPr>
      <w:rFonts w:ascii="宋体" w:eastAsia="华文宋体" w:hAnsi="Courier New"/>
      <w:sz w:val="28"/>
    </w:rPr>
  </w:style>
  <w:style w:type="character" w:customStyle="1" w:styleId="Char22">
    <w:name w:val="引用 Char2"/>
    <w:uiPriority w:val="29"/>
    <w:qFormat/>
    <w:rsid w:val="008635A0"/>
    <w:rPr>
      <w:rFonts w:ascii="宋体" w:hAnsi="宋体"/>
      <w:i/>
      <w:iCs/>
      <w:color w:val="000000"/>
      <w:kern w:val="2"/>
      <w:sz w:val="36"/>
      <w:szCs w:val="36"/>
    </w:rPr>
  </w:style>
  <w:style w:type="character" w:customStyle="1" w:styleId="Char4">
    <w:name w:val="正文文本 Char"/>
    <w:link w:val="a9"/>
    <w:qFormat/>
    <w:rsid w:val="008635A0"/>
    <w:rPr>
      <w:rFonts w:ascii="宋体" w:hAnsi="宋体"/>
      <w:sz w:val="36"/>
    </w:rPr>
  </w:style>
  <w:style w:type="character" w:customStyle="1" w:styleId="Char23">
    <w:name w:val="副标题 Char2"/>
    <w:uiPriority w:val="11"/>
    <w:qFormat/>
    <w:rsid w:val="008635A0"/>
    <w:rPr>
      <w:rFonts w:ascii="Cambria" w:hAnsi="Cambria" w:cs="Times New Roman"/>
      <w:b/>
      <w:bCs/>
      <w:kern w:val="28"/>
      <w:sz w:val="32"/>
      <w:szCs w:val="32"/>
    </w:rPr>
  </w:style>
  <w:style w:type="character" w:customStyle="1" w:styleId="Char15">
    <w:name w:val="文档结构图 Char1"/>
    <w:qFormat/>
    <w:rsid w:val="008635A0"/>
    <w:rPr>
      <w:rFonts w:ascii="宋体"/>
      <w:kern w:val="2"/>
      <w:sz w:val="18"/>
      <w:szCs w:val="18"/>
    </w:rPr>
  </w:style>
  <w:style w:type="character" w:customStyle="1" w:styleId="CharChar1">
    <w:name w:val="Char Char1"/>
    <w:qFormat/>
    <w:rsid w:val="008635A0"/>
    <w:rPr>
      <w:rFonts w:ascii="宋体" w:eastAsia="宋体" w:hAnsi="宋体"/>
      <w:kern w:val="2"/>
      <w:sz w:val="24"/>
      <w:szCs w:val="20"/>
      <w:lang w:val="en-US" w:eastAsia="zh-CN" w:bidi="ar-SA"/>
    </w:rPr>
  </w:style>
  <w:style w:type="character" w:customStyle="1" w:styleId="Char16">
    <w:name w:val="引用 Char1"/>
    <w:uiPriority w:val="29"/>
    <w:qFormat/>
    <w:rsid w:val="008635A0"/>
    <w:rPr>
      <w:rFonts w:ascii="宋体" w:hAnsi="宋体"/>
      <w:i/>
      <w:iCs/>
      <w:color w:val="000000"/>
      <w:kern w:val="2"/>
      <w:sz w:val="36"/>
      <w:szCs w:val="36"/>
    </w:rPr>
  </w:style>
  <w:style w:type="character" w:customStyle="1" w:styleId="12">
    <w:name w:val="书籍标题1"/>
    <w:qFormat/>
    <w:rsid w:val="008635A0"/>
    <w:rPr>
      <w:b/>
      <w:bCs/>
      <w:smallCaps/>
      <w:spacing w:val="5"/>
    </w:rPr>
  </w:style>
  <w:style w:type="character" w:customStyle="1" w:styleId="Charc">
    <w:name w:val="明显引用 Char"/>
    <w:link w:val="afc"/>
    <w:qFormat/>
    <w:rsid w:val="008635A0"/>
    <w:rPr>
      <w:b/>
      <w:bCs/>
      <w:i/>
      <w:iCs/>
      <w:color w:val="4F81BD"/>
    </w:rPr>
  </w:style>
  <w:style w:type="paragraph" w:styleId="afc">
    <w:name w:val="Intense Quote"/>
    <w:basedOn w:val="a"/>
    <w:next w:val="a"/>
    <w:link w:val="Charc"/>
    <w:qFormat/>
    <w:rsid w:val="008635A0"/>
    <w:pPr>
      <w:pBdr>
        <w:bottom w:val="single" w:sz="4" w:space="4" w:color="4F81BD"/>
      </w:pBdr>
      <w:spacing w:before="200" w:after="280"/>
      <w:ind w:left="936" w:right="936"/>
    </w:pPr>
    <w:rPr>
      <w:rFonts w:ascii="Times New Roman" w:hAnsi="Times New Roman"/>
      <w:b/>
      <w:bCs/>
      <w:i/>
      <w:iCs/>
      <w:color w:val="4F81BD"/>
      <w:sz w:val="20"/>
      <w:szCs w:val="20"/>
    </w:rPr>
  </w:style>
  <w:style w:type="character" w:customStyle="1" w:styleId="Char17">
    <w:name w:val="批注框文本 Char1"/>
    <w:qFormat/>
    <w:rsid w:val="008635A0"/>
    <w:rPr>
      <w:kern w:val="2"/>
      <w:sz w:val="18"/>
      <w:szCs w:val="18"/>
    </w:rPr>
  </w:style>
  <w:style w:type="character" w:customStyle="1" w:styleId="Chard">
    <w:name w:val="纯文本 Char"/>
    <w:qFormat/>
    <w:rsid w:val="008635A0"/>
    <w:rPr>
      <w:rFonts w:ascii="宋体" w:eastAsia="华文宋体" w:hAnsi="Courier New"/>
      <w:kern w:val="2"/>
      <w:sz w:val="28"/>
      <w:szCs w:val="20"/>
    </w:rPr>
  </w:style>
  <w:style w:type="character" w:customStyle="1" w:styleId="Char18">
    <w:name w:val="批注主题 Char1"/>
    <w:qFormat/>
    <w:rsid w:val="008635A0"/>
    <w:rPr>
      <w:b/>
      <w:bCs/>
      <w:kern w:val="2"/>
      <w:sz w:val="21"/>
      <w:szCs w:val="22"/>
    </w:rPr>
  </w:style>
  <w:style w:type="character" w:customStyle="1" w:styleId="Char0">
    <w:name w:val="批注文字 Char"/>
    <w:link w:val="a4"/>
    <w:qFormat/>
    <w:rsid w:val="008635A0"/>
    <w:rPr>
      <w:rFonts w:ascii="宋体" w:hAnsi="宋体"/>
      <w:sz w:val="24"/>
    </w:rPr>
  </w:style>
  <w:style w:type="character" w:customStyle="1" w:styleId="7Char">
    <w:name w:val="标题 7 Char"/>
    <w:link w:val="7"/>
    <w:qFormat/>
    <w:rsid w:val="008635A0"/>
    <w:rPr>
      <w:rFonts w:ascii="宋体" w:hAnsi="宋体"/>
      <w:kern w:val="2"/>
      <w:sz w:val="24"/>
    </w:rPr>
  </w:style>
  <w:style w:type="character" w:customStyle="1" w:styleId="1Char">
    <w:name w:val="标题 1 Char"/>
    <w:link w:val="1"/>
    <w:rsid w:val="008635A0"/>
    <w:rPr>
      <w:rFonts w:ascii="Arial" w:eastAsia="黑体" w:hAnsi="宋体"/>
      <w:kern w:val="44"/>
      <w:sz w:val="24"/>
    </w:rPr>
  </w:style>
  <w:style w:type="character" w:customStyle="1" w:styleId="Char19">
    <w:name w:val="副标题 Char1"/>
    <w:uiPriority w:val="11"/>
    <w:rsid w:val="008635A0"/>
    <w:rPr>
      <w:rFonts w:ascii="Cambria" w:hAnsi="Cambria" w:cs="Times New Roman"/>
      <w:b/>
      <w:bCs/>
      <w:kern w:val="28"/>
      <w:sz w:val="32"/>
      <w:szCs w:val="32"/>
    </w:rPr>
  </w:style>
  <w:style w:type="character" w:customStyle="1" w:styleId="13">
    <w:name w:val="明显强调1"/>
    <w:qFormat/>
    <w:rsid w:val="008635A0"/>
    <w:rPr>
      <w:b/>
      <w:bCs/>
      <w:i/>
      <w:iCs/>
      <w:color w:val="4F81BD"/>
    </w:rPr>
  </w:style>
  <w:style w:type="character" w:customStyle="1" w:styleId="14">
    <w:name w:val="明显参考1"/>
    <w:qFormat/>
    <w:rsid w:val="008635A0"/>
    <w:rPr>
      <w:b/>
      <w:bCs/>
      <w:smallCaps/>
      <w:color w:val="C0504D"/>
      <w:spacing w:val="5"/>
      <w:u w:val="single"/>
    </w:rPr>
  </w:style>
  <w:style w:type="character" w:customStyle="1" w:styleId="CharChar8">
    <w:name w:val="Char Char8"/>
    <w:locked/>
    <w:rsid w:val="008635A0"/>
    <w:rPr>
      <w:rFonts w:ascii="仿宋_GB2312" w:eastAsia="仿宋_GB2312" w:hAnsi="宋体"/>
      <w:spacing w:val="20"/>
      <w:kern w:val="2"/>
      <w:sz w:val="28"/>
      <w:szCs w:val="36"/>
      <w:lang w:bidi="ar-SA"/>
    </w:rPr>
  </w:style>
  <w:style w:type="character" w:customStyle="1" w:styleId="5Char">
    <w:name w:val="标题 5 Char"/>
    <w:link w:val="5"/>
    <w:rsid w:val="008635A0"/>
    <w:rPr>
      <w:rFonts w:ascii="宋体" w:hAnsi="宋体"/>
      <w:kern w:val="2"/>
      <w:sz w:val="24"/>
    </w:rPr>
  </w:style>
  <w:style w:type="character" w:customStyle="1" w:styleId="9Char">
    <w:name w:val="标题 9 Char"/>
    <w:link w:val="9"/>
    <w:rsid w:val="008635A0"/>
    <w:rPr>
      <w:rFonts w:ascii="宋体" w:hAnsi="宋体"/>
      <w:kern w:val="2"/>
      <w:sz w:val="24"/>
    </w:rPr>
  </w:style>
  <w:style w:type="character" w:customStyle="1" w:styleId="Char9">
    <w:name w:val="副标题 Char"/>
    <w:link w:val="af1"/>
    <w:rsid w:val="008635A0"/>
    <w:rPr>
      <w:rFonts w:ascii="Cambria" w:hAnsi="Cambria"/>
      <w:b/>
      <w:bCs/>
      <w:kern w:val="28"/>
      <w:sz w:val="32"/>
      <w:szCs w:val="32"/>
    </w:rPr>
  </w:style>
  <w:style w:type="character" w:customStyle="1" w:styleId="CharChar0">
    <w:name w:val="批注文字 Char Char"/>
    <w:rsid w:val="008635A0"/>
    <w:rPr>
      <w:rFonts w:ascii="宋体" w:eastAsia="宋体" w:hAnsi="Times New Roman" w:cs="Times New Roman"/>
      <w:sz w:val="28"/>
      <w:szCs w:val="20"/>
    </w:rPr>
  </w:style>
  <w:style w:type="character" w:customStyle="1" w:styleId="Chara">
    <w:name w:val="标题 Char"/>
    <w:link w:val="af3"/>
    <w:rsid w:val="008635A0"/>
    <w:rPr>
      <w:rFonts w:ascii="Cambria" w:hAnsi="Cambria"/>
      <w:b/>
      <w:bCs/>
      <w:sz w:val="32"/>
      <w:szCs w:val="32"/>
    </w:rPr>
  </w:style>
  <w:style w:type="character" w:customStyle="1" w:styleId="8Char">
    <w:name w:val="标题 8 Char"/>
    <w:link w:val="8"/>
    <w:rsid w:val="008635A0"/>
    <w:rPr>
      <w:rFonts w:ascii="宋体" w:hAnsi="宋体"/>
      <w:kern w:val="2"/>
      <w:sz w:val="24"/>
    </w:rPr>
  </w:style>
  <w:style w:type="character" w:customStyle="1" w:styleId="5CharChar">
    <w:name w:val="标题5 Char Char"/>
    <w:link w:val="51"/>
    <w:qFormat/>
    <w:rsid w:val="008635A0"/>
    <w:rPr>
      <w:rFonts w:ascii="Arial" w:hAnsi="Arial"/>
      <w:b/>
      <w:bCs/>
      <w:sz w:val="24"/>
      <w:szCs w:val="32"/>
    </w:rPr>
  </w:style>
  <w:style w:type="paragraph" w:customStyle="1" w:styleId="51">
    <w:name w:val="标题5"/>
    <w:basedOn w:val="3"/>
    <w:link w:val="5CharChar"/>
    <w:rsid w:val="008635A0"/>
    <w:pPr>
      <w:tabs>
        <w:tab w:val="clear" w:pos="1260"/>
      </w:tabs>
      <w:adjustRightInd/>
      <w:spacing w:before="260" w:after="260" w:line="413" w:lineRule="auto"/>
      <w:ind w:left="0" w:firstLine="0"/>
      <w:textAlignment w:val="auto"/>
    </w:pPr>
    <w:rPr>
      <w:rFonts w:ascii="Arial" w:hAnsi="Arial"/>
      <w:b/>
      <w:bCs/>
      <w:kern w:val="0"/>
      <w:szCs w:val="32"/>
    </w:rPr>
  </w:style>
  <w:style w:type="character" w:customStyle="1" w:styleId="2Char0">
    <w:name w:val="正文文本缩进 2 Char"/>
    <w:link w:val="20"/>
    <w:rsid w:val="008635A0"/>
    <w:rPr>
      <w:rFonts w:ascii="仿宋_GB2312" w:eastAsia="仿宋_GB2312" w:hAnsi="宋体"/>
      <w:spacing w:val="20"/>
      <w:kern w:val="2"/>
      <w:sz w:val="28"/>
      <w:szCs w:val="36"/>
    </w:rPr>
  </w:style>
  <w:style w:type="character" w:customStyle="1" w:styleId="Char2">
    <w:name w:val="文档结构图 Char"/>
    <w:link w:val="a7"/>
    <w:rsid w:val="008635A0"/>
    <w:rPr>
      <w:szCs w:val="24"/>
      <w:shd w:val="clear" w:color="auto" w:fill="000080"/>
    </w:rPr>
  </w:style>
  <w:style w:type="character" w:customStyle="1" w:styleId="15">
    <w:name w:val="不明显强调1"/>
    <w:qFormat/>
    <w:rsid w:val="008635A0"/>
    <w:rPr>
      <w:i/>
      <w:iCs/>
      <w:color w:val="808080"/>
    </w:rPr>
  </w:style>
  <w:style w:type="character" w:customStyle="1" w:styleId="CharChar3">
    <w:name w:val="Char Char"/>
    <w:qFormat/>
    <w:rsid w:val="008635A0"/>
    <w:rPr>
      <w:rFonts w:ascii="宋体" w:eastAsia="宋体" w:hAnsi="宋体"/>
      <w:kern w:val="2"/>
      <w:sz w:val="24"/>
      <w:szCs w:val="20"/>
      <w:lang w:val="en-US" w:eastAsia="zh-CN" w:bidi="ar-SA"/>
    </w:rPr>
  </w:style>
  <w:style w:type="paragraph" w:customStyle="1" w:styleId="16">
    <w:name w:val="列出段落1"/>
    <w:uiPriority w:val="34"/>
    <w:qFormat/>
    <w:rsid w:val="008635A0"/>
    <w:pPr>
      <w:ind w:firstLineChars="200" w:firstLine="420"/>
    </w:pPr>
    <w:rPr>
      <w:rFonts w:ascii="Calibri" w:hAnsi="Calibri" w:cs="Arial"/>
    </w:rPr>
  </w:style>
  <w:style w:type="paragraph" w:customStyle="1" w:styleId="22">
    <w:name w:val="正文文字2"/>
    <w:basedOn w:val="a9"/>
    <w:qFormat/>
    <w:rsid w:val="008635A0"/>
    <w:rPr>
      <w:rFonts w:ascii="Arial" w:eastAsia="黑体"/>
    </w:rPr>
  </w:style>
  <w:style w:type="paragraph" w:customStyle="1" w:styleId="17">
    <w:name w:val="正文文字1"/>
    <w:basedOn w:val="a9"/>
    <w:qFormat/>
    <w:rsid w:val="008635A0"/>
    <w:pPr>
      <w:spacing w:after="0"/>
      <w:jc w:val="both"/>
    </w:pPr>
  </w:style>
  <w:style w:type="paragraph" w:customStyle="1" w:styleId="Chare">
    <w:name w:val="Char"/>
    <w:basedOn w:val="a"/>
    <w:qFormat/>
    <w:rsid w:val="008635A0"/>
    <w:rPr>
      <w:rFonts w:ascii="Tahoma" w:hAnsi="Tahoma"/>
      <w:kern w:val="2"/>
      <w:sz w:val="24"/>
      <w:szCs w:val="20"/>
    </w:rPr>
  </w:style>
  <w:style w:type="paragraph" w:customStyle="1" w:styleId="p0">
    <w:name w:val="p0"/>
    <w:basedOn w:val="a"/>
    <w:qFormat/>
    <w:rsid w:val="008635A0"/>
    <w:pPr>
      <w:widowControl/>
    </w:pPr>
    <w:rPr>
      <w:rFonts w:ascii="Times New Roman" w:hAnsi="Times New Roman"/>
      <w:sz w:val="21"/>
      <w:szCs w:val="21"/>
    </w:rPr>
  </w:style>
  <w:style w:type="paragraph" w:customStyle="1" w:styleId="02">
    <w:name w:val="样式 左侧:  0 厘米 悬挂缩进: 2 字符"/>
    <w:basedOn w:val="a"/>
    <w:qFormat/>
    <w:rsid w:val="008635A0"/>
    <w:pPr>
      <w:widowControl/>
      <w:spacing w:before="160" w:after="160" w:line="360" w:lineRule="auto"/>
      <w:ind w:firstLineChars="200" w:firstLine="200"/>
    </w:pPr>
    <w:rPr>
      <w:rFonts w:ascii="Arial" w:hAnsi="Arial" w:cs="宋体"/>
      <w:sz w:val="28"/>
      <w:szCs w:val="44"/>
      <w:lang w:val="zh-CN"/>
    </w:rPr>
  </w:style>
  <w:style w:type="paragraph" w:customStyle="1" w:styleId="ParaCharCharCharCharCharCharChar">
    <w:name w:val="默认段落字体 Para Char Char Char Char Char Char Char"/>
    <w:basedOn w:val="a"/>
    <w:qFormat/>
    <w:rsid w:val="008635A0"/>
    <w:rPr>
      <w:rFonts w:ascii="Tahoma" w:hAnsi="Tahoma"/>
      <w:b/>
      <w:kern w:val="2"/>
      <w:sz w:val="24"/>
      <w:szCs w:val="20"/>
    </w:rPr>
  </w:style>
  <w:style w:type="paragraph" w:customStyle="1" w:styleId="18">
    <w:name w:val="修订1"/>
    <w:qFormat/>
    <w:rsid w:val="008635A0"/>
    <w:rPr>
      <w:rFonts w:ascii="宋体" w:hAnsi="宋体"/>
      <w:sz w:val="36"/>
      <w:szCs w:val="36"/>
    </w:rPr>
  </w:style>
  <w:style w:type="paragraph" w:customStyle="1" w:styleId="flNote">
    <w:name w:val="flNote"/>
    <w:basedOn w:val="a"/>
    <w:qFormat/>
    <w:rsid w:val="008635A0"/>
    <w:pPr>
      <w:adjustRightInd w:val="0"/>
      <w:spacing w:before="320" w:after="160" w:line="360" w:lineRule="atLeast"/>
      <w:jc w:val="center"/>
      <w:textAlignment w:val="baseline"/>
    </w:pPr>
    <w:rPr>
      <w:rFonts w:ascii="Arial" w:eastAsia="黑体" w:hAnsi="Times New Roman"/>
      <w:sz w:val="30"/>
      <w:szCs w:val="20"/>
    </w:rPr>
  </w:style>
  <w:style w:type="paragraph" w:customStyle="1" w:styleId="CharCharCharChar">
    <w:name w:val="Char Char Char Char"/>
    <w:basedOn w:val="a"/>
    <w:qFormat/>
    <w:rsid w:val="008635A0"/>
    <w:rPr>
      <w:rFonts w:ascii="Tahoma" w:hAnsi="Tahoma"/>
      <w:kern w:val="2"/>
      <w:sz w:val="24"/>
      <w:szCs w:val="20"/>
    </w:rPr>
  </w:style>
  <w:style w:type="paragraph" w:customStyle="1" w:styleId="afd">
    <w:name w:val="空半行"/>
    <w:basedOn w:val="a"/>
    <w:qFormat/>
    <w:rsid w:val="008635A0"/>
    <w:pPr>
      <w:adjustRightInd w:val="0"/>
      <w:spacing w:line="120" w:lineRule="exact"/>
      <w:textAlignment w:val="baseline"/>
    </w:pPr>
    <w:rPr>
      <w:rFonts w:ascii="Times New Roman" w:eastAsia="仿宋_GB2312" w:hAnsi="Times New Roman"/>
      <w:color w:val="FFFFFF"/>
      <w:sz w:val="30"/>
      <w:szCs w:val="20"/>
    </w:rPr>
  </w:style>
  <w:style w:type="paragraph" w:customStyle="1" w:styleId="Style63">
    <w:name w:val="_Style 63"/>
    <w:next w:val="a"/>
    <w:qFormat/>
    <w:rsid w:val="008635A0"/>
    <w:pPr>
      <w:widowControl w:val="0"/>
      <w:jc w:val="both"/>
    </w:pPr>
    <w:rPr>
      <w:rFonts w:ascii="宋体" w:hAnsi="宋体"/>
      <w:sz w:val="36"/>
      <w:szCs w:val="36"/>
    </w:rPr>
  </w:style>
  <w:style w:type="paragraph" w:customStyle="1" w:styleId="TOC1">
    <w:name w:val="TOC 标题1"/>
    <w:basedOn w:val="1"/>
    <w:next w:val="a"/>
    <w:qFormat/>
    <w:rsid w:val="008635A0"/>
    <w:pPr>
      <w:adjustRightInd/>
      <w:spacing w:before="340" w:after="330" w:line="578" w:lineRule="auto"/>
      <w:ind w:left="0" w:firstLine="0"/>
      <w:textAlignment w:val="auto"/>
      <w:outlineLvl w:val="9"/>
    </w:pPr>
    <w:rPr>
      <w:rFonts w:ascii="宋体" w:eastAsia="宋体"/>
      <w:b/>
      <w:bCs/>
      <w:sz w:val="44"/>
      <w:szCs w:val="44"/>
    </w:rPr>
  </w:style>
  <w:style w:type="paragraph" w:customStyle="1" w:styleId="1481215">
    <w:name w:val="样式 标题 1 + 宋体 居中 段前: 48 磅 段后: 12 磅 行距: 1.5 倍行距"/>
    <w:basedOn w:val="1"/>
    <w:rsid w:val="008635A0"/>
    <w:pPr>
      <w:keepNext w:val="0"/>
      <w:keepLines w:val="0"/>
      <w:spacing w:before="0" w:after="0" w:line="360" w:lineRule="auto"/>
      <w:ind w:left="0" w:firstLine="0"/>
      <w:jc w:val="center"/>
      <w:textAlignment w:val="auto"/>
    </w:pPr>
    <w:rPr>
      <w:rFonts w:ascii="宋体" w:cs="宋体"/>
      <w:b/>
      <w:bCs/>
      <w:kern w:val="2"/>
      <w:sz w:val="32"/>
      <w:szCs w:val="32"/>
      <w:lang w:val="zh-CN"/>
    </w:rPr>
  </w:style>
  <w:style w:type="paragraph" w:customStyle="1" w:styleId="afe">
    <w:name w:val="注"/>
    <w:basedOn w:val="a"/>
    <w:rsid w:val="008635A0"/>
    <w:pPr>
      <w:adjustRightInd w:val="0"/>
      <w:spacing w:line="360" w:lineRule="atLeast"/>
      <w:ind w:left="840" w:hanging="420"/>
      <w:textAlignment w:val="baseline"/>
    </w:pPr>
    <w:rPr>
      <w:szCs w:val="20"/>
    </w:rPr>
  </w:style>
  <w:style w:type="paragraph" w:customStyle="1" w:styleId="Char1a">
    <w:name w:val="Char1"/>
    <w:basedOn w:val="a"/>
    <w:rsid w:val="008635A0"/>
    <w:rPr>
      <w:rFonts w:ascii="Times New Roman" w:hAnsi="Times New Roman"/>
      <w:kern w:val="2"/>
      <w:sz w:val="21"/>
      <w:szCs w:val="20"/>
    </w:rPr>
  </w:style>
  <w:style w:type="paragraph" w:customStyle="1" w:styleId="Preformatted">
    <w:name w:val="Preformatted"/>
    <w:basedOn w:val="a"/>
    <w:rsid w:val="008635A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szCs w:val="20"/>
    </w:rPr>
  </w:style>
  <w:style w:type="paragraph" w:customStyle="1" w:styleId="2TimesNewRoman5020">
    <w:name w:val="样式 标题 2 + Times New Roman 四号 非加粗 段前: 5 磅 段后: 0 磅 行距: 固定值 20..."/>
    <w:basedOn w:val="2"/>
    <w:rsid w:val="008635A0"/>
    <w:pPr>
      <w:adjustRightInd/>
      <w:spacing w:before="100" w:line="400" w:lineRule="exact"/>
      <w:ind w:left="0" w:firstLine="0"/>
      <w:textAlignment w:val="auto"/>
    </w:pPr>
    <w:rPr>
      <w:rFonts w:ascii="Times New Roman" w:eastAsia="黑体" w:hAnsi="Times New Roman" w:cs="宋体"/>
      <w:sz w:val="28"/>
    </w:rPr>
  </w:style>
  <w:style w:type="paragraph" w:styleId="aff">
    <w:name w:val="No Spacing"/>
    <w:qFormat/>
    <w:rsid w:val="008635A0"/>
    <w:pPr>
      <w:widowControl w:val="0"/>
      <w:jc w:val="both"/>
    </w:pPr>
    <w:rPr>
      <w:rFonts w:ascii="Calibri" w:hAnsi="Calibri"/>
      <w:kern w:val="2"/>
      <w:sz w:val="21"/>
      <w:szCs w:val="22"/>
    </w:rPr>
  </w:style>
  <w:style w:type="paragraph" w:customStyle="1" w:styleId="CharChar30">
    <w:name w:val="Char Char3"/>
    <w:basedOn w:val="a"/>
    <w:rsid w:val="008635A0"/>
    <w:rPr>
      <w:rFonts w:ascii="Tahoma" w:hAnsi="Tahoma"/>
      <w:kern w:val="2"/>
      <w:sz w:val="24"/>
      <w:szCs w:val="20"/>
    </w:rPr>
  </w:style>
  <w:style w:type="paragraph" w:styleId="aff0">
    <w:name w:val="List Paragraph"/>
    <w:basedOn w:val="a"/>
    <w:qFormat/>
    <w:rsid w:val="008635A0"/>
    <w:pPr>
      <w:spacing w:line="360" w:lineRule="auto"/>
      <w:ind w:firstLineChars="200" w:firstLine="420"/>
    </w:pPr>
    <w:rPr>
      <w:rFonts w:ascii="Calibri" w:hAnsi="Calibri"/>
      <w:kern w:val="2"/>
      <w:sz w:val="21"/>
      <w:szCs w:val="22"/>
    </w:rPr>
  </w:style>
  <w:style w:type="paragraph" w:customStyle="1" w:styleId="378020">
    <w:name w:val="样式 标题 3 + (中文) 黑体 小四 非加粗 段前: 7.8 磅 段后: 0 磅 行距: 固定值 20 磅"/>
    <w:basedOn w:val="3"/>
    <w:rsid w:val="008635A0"/>
    <w:pPr>
      <w:tabs>
        <w:tab w:val="clear" w:pos="1260"/>
      </w:tabs>
      <w:adjustRightInd/>
      <w:spacing w:line="400" w:lineRule="exact"/>
      <w:ind w:left="0" w:firstLine="0"/>
      <w:textAlignment w:val="auto"/>
    </w:pPr>
    <w:rPr>
      <w:rFonts w:ascii="Times New Roman" w:eastAsia="黑体" w:hAnsi="Times New Roman" w:cs="宋体"/>
    </w:rPr>
  </w:style>
  <w:style w:type="paragraph" w:customStyle="1" w:styleId="Default">
    <w:name w:val="Default"/>
    <w:qFormat/>
    <w:rsid w:val="008635A0"/>
    <w:pPr>
      <w:widowControl w:val="0"/>
      <w:autoSpaceDE w:val="0"/>
      <w:autoSpaceDN w:val="0"/>
      <w:adjustRightInd w:val="0"/>
    </w:pPr>
    <w:rPr>
      <w:rFonts w:ascii="宋体" w:cs="宋体"/>
      <w:color w:val="000000"/>
      <w:sz w:val="24"/>
      <w:szCs w:val="24"/>
    </w:rPr>
  </w:style>
  <w:style w:type="paragraph" w:customStyle="1" w:styleId="TableParagraph">
    <w:name w:val="Table Paragraph"/>
    <w:basedOn w:val="a"/>
    <w:uiPriority w:val="1"/>
    <w:qFormat/>
    <w:rsid w:val="008635A0"/>
    <w:rPr>
      <w:rFonts w:cs="宋体"/>
      <w:kern w:val="2"/>
      <w:sz w:val="21"/>
      <w:szCs w:val="22"/>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36</Pages>
  <Words>2557</Words>
  <Characters>14579</Characters>
  <Application>Microsoft Office Word</Application>
  <DocSecurity>0</DocSecurity>
  <Lines>121</Lines>
  <Paragraphs>34</Paragraphs>
  <ScaleCrop>false</ScaleCrop>
  <Company>china</Company>
  <LinksUpToDate>false</LinksUpToDate>
  <CharactersWithSpaces>17102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江苏成套 李再莅</dc:creator>
  <cp:lastModifiedBy>微软用户</cp:lastModifiedBy>
  <cp:revision>14</cp:revision>
  <cp:lastPrinted>2018-02-02T09:00:00Z</cp:lastPrinted>
  <dcterms:created xsi:type="dcterms:W3CDTF">2020-03-23T08:13:00Z</dcterms:created>
  <dcterms:modified xsi:type="dcterms:W3CDTF">2020-03-27T06:08:00Z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